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B9" w:rsidRDefault="00855F3B">
      <w:pPr>
        <w:tabs>
          <w:tab w:val="left" w:pos="1875"/>
        </w:tabs>
        <w:spacing w:line="276" w:lineRule="auto"/>
        <w:ind w:left="0" w:firstLine="0"/>
        <w:jc w:val="right"/>
        <w:rPr>
          <w:rStyle w:val="Zag110"/>
        </w:rPr>
      </w:pPr>
      <w:r>
        <w:rPr>
          <w:rStyle w:val="Zag110"/>
        </w:rPr>
        <w:t xml:space="preserve">                     </w:t>
      </w:r>
    </w:p>
    <w:p w:rsidR="000952B9" w:rsidRDefault="000952B9">
      <w:pPr>
        <w:tabs>
          <w:tab w:val="left" w:pos="1875"/>
        </w:tabs>
        <w:spacing w:line="276" w:lineRule="auto"/>
        <w:ind w:left="0" w:firstLine="0"/>
        <w:jc w:val="right"/>
        <w:rPr>
          <w:rStyle w:val="Zag110"/>
        </w:rPr>
      </w:pPr>
    </w:p>
    <w:p w:rsidR="000952B9" w:rsidRDefault="000952B9">
      <w:pPr>
        <w:spacing w:line="276" w:lineRule="auto"/>
        <w:ind w:left="0" w:firstLine="0"/>
        <w:jc w:val="center"/>
        <w:rPr>
          <w:b/>
        </w:rPr>
      </w:pPr>
    </w:p>
    <w:p w:rsidR="000952B9" w:rsidRDefault="00007FD9" w:rsidP="00007FD9">
      <w:pPr>
        <w:spacing w:after="162"/>
        <w:ind w:left="0" w:firstLine="0"/>
        <w:jc w:val="right"/>
        <w:rPr>
          <w:b/>
        </w:rPr>
      </w:pPr>
      <w:r>
        <w:rPr>
          <w:b/>
        </w:rPr>
        <w:t>ПРИЛОЖЕНИЕ К ООП СОО</w:t>
      </w:r>
    </w:p>
    <w:p w:rsidR="000952B9" w:rsidRDefault="000952B9">
      <w:pPr>
        <w:spacing w:after="162"/>
        <w:ind w:left="0" w:firstLine="0"/>
        <w:rPr>
          <w:b/>
        </w:rPr>
      </w:pPr>
    </w:p>
    <w:p w:rsidR="000952B9" w:rsidRDefault="000952B9">
      <w:pPr>
        <w:spacing w:after="162"/>
        <w:ind w:left="0" w:firstLine="0"/>
      </w:pPr>
    </w:p>
    <w:p w:rsidR="000952B9" w:rsidRDefault="00855F3B">
      <w:pPr>
        <w:spacing w:after="88" w:line="240" w:lineRule="auto"/>
        <w:ind w:left="0" w:right="260" w:firstLine="0"/>
        <w:jc w:val="center"/>
        <w:rPr>
          <w:sz w:val="28"/>
        </w:rPr>
      </w:pPr>
      <w:r>
        <w:rPr>
          <w:b/>
          <w:sz w:val="28"/>
        </w:rPr>
        <w:t xml:space="preserve">Рабочая программа  </w:t>
      </w:r>
    </w:p>
    <w:p w:rsidR="000952B9" w:rsidRDefault="00855F3B">
      <w:pPr>
        <w:spacing w:after="0" w:line="240" w:lineRule="auto"/>
        <w:ind w:left="0" w:right="264" w:firstLine="0"/>
        <w:jc w:val="center"/>
        <w:rPr>
          <w:b/>
          <w:sz w:val="28"/>
        </w:rPr>
      </w:pPr>
      <w:r>
        <w:rPr>
          <w:b/>
          <w:sz w:val="28"/>
        </w:rPr>
        <w:t xml:space="preserve">внеурочной деятельности </w:t>
      </w:r>
    </w:p>
    <w:p w:rsidR="000952B9" w:rsidRDefault="00855F3B">
      <w:pPr>
        <w:spacing w:after="0"/>
        <w:ind w:left="0" w:right="264" w:firstLine="0"/>
        <w:jc w:val="center"/>
        <w:rPr>
          <w:sz w:val="28"/>
        </w:rPr>
      </w:pPr>
      <w:r>
        <w:rPr>
          <w:b/>
          <w:sz w:val="28"/>
        </w:rPr>
        <w:t>«Мир информатики»</w:t>
      </w:r>
    </w:p>
    <w:p w:rsidR="000952B9" w:rsidRDefault="000952B9">
      <w:pPr>
        <w:spacing w:after="53"/>
        <w:ind w:left="0" w:right="199" w:firstLine="0"/>
        <w:jc w:val="center"/>
        <w:rPr>
          <w:sz w:val="28"/>
        </w:rPr>
      </w:pPr>
    </w:p>
    <w:p w:rsidR="000952B9" w:rsidRDefault="000952B9">
      <w:pPr>
        <w:spacing w:after="0" w:line="240" w:lineRule="auto"/>
        <w:jc w:val="center"/>
      </w:pPr>
    </w:p>
    <w:p w:rsidR="000952B9" w:rsidRDefault="00855F3B">
      <w:pPr>
        <w:spacing w:after="0" w:line="240" w:lineRule="auto"/>
        <w:rPr>
          <w:b/>
          <w:color w:val="000000" w:themeColor="text1"/>
          <w:sz w:val="26"/>
        </w:rPr>
      </w:pPr>
      <w:r>
        <w:rPr>
          <w:b/>
          <w:sz w:val="26"/>
        </w:rPr>
        <w:t xml:space="preserve">                                 </w:t>
      </w:r>
      <w:r>
        <w:rPr>
          <w:b/>
          <w:color w:val="000000" w:themeColor="text1"/>
          <w:sz w:val="26"/>
        </w:rPr>
        <w:t>Направленность программы: техническое</w:t>
      </w:r>
    </w:p>
    <w:p w:rsidR="000952B9" w:rsidRDefault="00855F3B">
      <w:pPr>
        <w:spacing w:after="0" w:line="240" w:lineRule="auto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     Уровень программы: стартовый</w:t>
      </w:r>
    </w:p>
    <w:p w:rsidR="000952B9" w:rsidRDefault="000952B9">
      <w:pPr>
        <w:spacing w:after="21"/>
        <w:ind w:left="0" w:right="199" w:firstLine="0"/>
        <w:jc w:val="center"/>
      </w:pPr>
    </w:p>
    <w:p w:rsidR="000952B9" w:rsidRDefault="000952B9">
      <w:pPr>
        <w:spacing w:after="19"/>
        <w:ind w:left="0" w:right="199" w:firstLine="0"/>
        <w:jc w:val="center"/>
      </w:pPr>
    </w:p>
    <w:p w:rsidR="000952B9" w:rsidRDefault="000952B9">
      <w:pPr>
        <w:spacing w:after="0"/>
        <w:ind w:left="0" w:firstLine="0"/>
        <w:rPr>
          <w:b/>
        </w:rPr>
      </w:pPr>
    </w:p>
    <w:p w:rsidR="000952B9" w:rsidRDefault="000952B9">
      <w:pPr>
        <w:spacing w:after="0"/>
        <w:ind w:left="0" w:firstLine="0"/>
        <w:rPr>
          <w:b/>
        </w:rPr>
      </w:pPr>
    </w:p>
    <w:p w:rsidR="000952B9" w:rsidRDefault="000952B9">
      <w:pPr>
        <w:spacing w:after="0"/>
        <w:ind w:left="0" w:firstLine="0"/>
        <w:rPr>
          <w:b/>
        </w:rPr>
      </w:pPr>
    </w:p>
    <w:p w:rsidR="000952B9" w:rsidRDefault="00007FD9">
      <w:pPr>
        <w:spacing w:after="13" w:line="300" w:lineRule="auto"/>
        <w:ind w:left="0" w:right="2404" w:firstLine="0"/>
        <w:rPr>
          <w:rFonts w:ascii="Arial" w:hAnsi="Arial"/>
          <w:sz w:val="28"/>
        </w:rPr>
      </w:pPr>
      <w:r>
        <w:rPr>
          <w:sz w:val="28"/>
        </w:rPr>
        <w:t>Уровень среднего</w:t>
      </w:r>
      <w:r w:rsidR="00855F3B">
        <w:rPr>
          <w:sz w:val="28"/>
        </w:rPr>
        <w:t xml:space="preserve"> общего образования</w:t>
      </w:r>
    </w:p>
    <w:p w:rsidR="000952B9" w:rsidRDefault="00007FD9">
      <w:pPr>
        <w:spacing w:after="13" w:line="300" w:lineRule="auto"/>
        <w:ind w:left="0" w:right="2404" w:firstLine="0"/>
        <w:rPr>
          <w:sz w:val="28"/>
        </w:rPr>
      </w:pPr>
      <w:r>
        <w:rPr>
          <w:sz w:val="28"/>
        </w:rPr>
        <w:t>Срок реализации: 2 года</w:t>
      </w:r>
    </w:p>
    <w:p w:rsidR="000952B9" w:rsidRDefault="00007FD9">
      <w:pPr>
        <w:spacing w:after="13" w:line="300" w:lineRule="auto"/>
        <w:ind w:left="0" w:right="2404" w:firstLine="0"/>
        <w:rPr>
          <w:sz w:val="28"/>
        </w:rPr>
      </w:pPr>
      <w:r>
        <w:rPr>
          <w:sz w:val="28"/>
        </w:rPr>
        <w:t>(10-11</w:t>
      </w:r>
      <w:r w:rsidR="00855F3B">
        <w:rPr>
          <w:sz w:val="28"/>
        </w:rPr>
        <w:t xml:space="preserve"> класс)</w:t>
      </w: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855F3B">
      <w:pPr>
        <w:spacing w:after="0" w:line="240" w:lineRule="auto"/>
        <w:ind w:left="2832" w:firstLine="708"/>
        <w:jc w:val="right"/>
        <w:rPr>
          <w:b/>
          <w:color w:val="000000" w:themeColor="text1"/>
        </w:rPr>
      </w:pPr>
      <w:r>
        <w:rPr>
          <w:b/>
          <w:color w:val="000000" w:themeColor="text1"/>
          <w:sz w:val="26"/>
        </w:rPr>
        <w:t>Составитель программы:</w:t>
      </w:r>
    </w:p>
    <w:p w:rsidR="000952B9" w:rsidRDefault="00855F3B">
      <w:pPr>
        <w:tabs>
          <w:tab w:val="left" w:pos="1875"/>
        </w:tabs>
        <w:spacing w:line="276" w:lineRule="auto"/>
        <w:ind w:left="0" w:firstLine="0"/>
        <w:jc w:val="right"/>
      </w:pPr>
      <w:r>
        <w:rPr>
          <w:b/>
          <w:color w:val="000000" w:themeColor="text1"/>
          <w:sz w:val="26"/>
        </w:rPr>
        <w:t>                                 </w:t>
      </w:r>
      <w:r w:rsidR="00007FD9">
        <w:rPr>
          <w:b/>
          <w:color w:val="000000" w:themeColor="text1"/>
          <w:sz w:val="26"/>
        </w:rPr>
        <w:t xml:space="preserve">                    </w:t>
      </w:r>
    </w:p>
    <w:p w:rsidR="000952B9" w:rsidRDefault="000952B9">
      <w:pPr>
        <w:spacing w:line="276" w:lineRule="auto"/>
        <w:ind w:left="0" w:firstLine="0"/>
        <w:jc w:val="center"/>
        <w:rPr>
          <w:b/>
        </w:rPr>
      </w:pPr>
    </w:p>
    <w:p w:rsidR="000952B9" w:rsidRDefault="000952B9">
      <w:pPr>
        <w:spacing w:after="21"/>
        <w:ind w:left="0" w:right="199" w:firstLine="0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855F3B">
      <w:pPr>
        <w:spacing w:after="70"/>
        <w:ind w:left="0" w:right="199" w:firstLine="0"/>
        <w:jc w:val="center"/>
      </w:pPr>
      <w:r>
        <w:rPr>
          <w:b/>
        </w:rPr>
        <w:t xml:space="preserve">   с.Герменчук, 2023г.</w:t>
      </w: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</w:pPr>
    </w:p>
    <w:p w:rsidR="00007FD9" w:rsidRDefault="00007FD9">
      <w:pPr>
        <w:spacing w:after="70"/>
        <w:ind w:left="0" w:right="199" w:firstLine="0"/>
      </w:pPr>
    </w:p>
    <w:p w:rsidR="00007FD9" w:rsidRDefault="00007FD9">
      <w:pPr>
        <w:spacing w:after="70"/>
        <w:ind w:left="0" w:right="199" w:firstLine="0"/>
      </w:pPr>
    </w:p>
    <w:p w:rsidR="00007FD9" w:rsidRDefault="00007FD9">
      <w:pPr>
        <w:spacing w:after="70"/>
        <w:ind w:left="0" w:right="199" w:firstLine="0"/>
      </w:pPr>
    </w:p>
    <w:p w:rsidR="00007FD9" w:rsidRDefault="00007FD9">
      <w:pPr>
        <w:spacing w:after="70"/>
        <w:ind w:left="0" w:right="199" w:firstLine="0"/>
      </w:pPr>
    </w:p>
    <w:p w:rsidR="00007FD9" w:rsidRDefault="00007FD9">
      <w:pPr>
        <w:spacing w:after="70"/>
        <w:ind w:left="0" w:right="199" w:firstLine="0"/>
      </w:pPr>
    </w:p>
    <w:p w:rsidR="00007FD9" w:rsidRDefault="00007FD9">
      <w:pPr>
        <w:spacing w:after="70"/>
        <w:ind w:left="0" w:right="199" w:firstLine="0"/>
      </w:pPr>
    </w:p>
    <w:p w:rsidR="000952B9" w:rsidRDefault="000952B9">
      <w:pPr>
        <w:spacing w:after="70"/>
        <w:ind w:left="0" w:right="199" w:firstLine="0"/>
      </w:pPr>
    </w:p>
    <w:p w:rsidR="000952B9" w:rsidRDefault="00855F3B">
      <w:pPr>
        <w:spacing w:after="69"/>
        <w:ind w:left="0" w:right="566" w:firstLine="0"/>
        <w:jc w:val="center"/>
      </w:pPr>
      <w:r>
        <w:rPr>
          <w:b/>
        </w:rPr>
        <w:lastRenderedPageBreak/>
        <w:t xml:space="preserve">ПОЯСНИТЕЛЬНАЯ ЗАПИСКА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 </w:t>
      </w:r>
      <w:r>
        <w:tab/>
      </w:r>
      <w:r>
        <w:t xml:space="preserve">Рабочая программа внеурочной деятельности «Мир информатики» для 5-9 класса составлена на основе следующих нормативно-правовых и инструктивно-методических документов:  </w:t>
      </w:r>
    </w:p>
    <w:p w:rsidR="000952B9" w:rsidRDefault="00855F3B">
      <w:pPr>
        <w:spacing w:after="68" w:line="240" w:lineRule="auto"/>
        <w:ind w:left="0" w:right="278" w:firstLine="0"/>
        <w:jc w:val="both"/>
      </w:pPr>
      <w:r>
        <w:t>-</w:t>
      </w:r>
      <w:r>
        <w:t xml:space="preserve">Федерального закона от 29 декабря 2012 года № 273 «Об образовании в Российской </w:t>
      </w:r>
      <w:r>
        <w:t>Федерации»;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 мая 2021г. №286;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Федеральной образовательной программой начального общего образ</w:t>
      </w:r>
      <w:r>
        <w:t>ования, утвержденной приказом Министерства просвещения от 18 мая 2023 г. № 372</w:t>
      </w:r>
    </w:p>
    <w:p w:rsidR="000952B9" w:rsidRDefault="00855F3B">
      <w:pPr>
        <w:spacing w:after="0" w:line="276" w:lineRule="auto"/>
        <w:jc w:val="both"/>
      </w:pPr>
      <w: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0952B9" w:rsidRDefault="00855F3B">
      <w:pPr>
        <w:spacing w:after="0" w:line="276" w:lineRule="auto"/>
        <w:jc w:val="both"/>
      </w:pPr>
      <w:r>
        <w:t>-Федерального государственног</w:t>
      </w:r>
      <w:r>
        <w:t>о образовательного стандарта начального общего образования, утвержденного приказом Минпросвещения от 31 мая 2021 года № 286;</w:t>
      </w:r>
    </w:p>
    <w:p w:rsidR="000952B9" w:rsidRDefault="00855F3B">
      <w:pPr>
        <w:spacing w:after="0" w:line="276" w:lineRule="auto"/>
        <w:jc w:val="both"/>
      </w:pPr>
      <w:r>
        <w:t>-Методических рекомендаций по уточнению понятия и содержания внеурочной деятельности в рамках реализации основных общеобразовательн</w:t>
      </w:r>
      <w:r>
        <w:t>ых программ, в том числе в части проектной деятельности, направленные письмом Минобрнауки от 18 августа 2017 года № 09-1672;</w:t>
      </w:r>
    </w:p>
    <w:p w:rsidR="000952B9" w:rsidRDefault="00855F3B">
      <w:pPr>
        <w:spacing w:after="0" w:line="276" w:lineRule="auto"/>
        <w:jc w:val="both"/>
      </w:pPr>
      <w:r>
        <w:t xml:space="preserve">-основной образовательной программы начального общего образования утвержденной приказом </w:t>
      </w:r>
      <w:r>
        <w:rPr>
          <w:color w:val="00000A"/>
        </w:rPr>
        <w:t xml:space="preserve"> </w:t>
      </w:r>
      <w:bookmarkStart w:id="0" w:name="_Hlk120996711"/>
      <w:bookmarkEnd w:id="0"/>
      <w:r>
        <w:rPr>
          <w:color w:val="00000A"/>
        </w:rPr>
        <w:t xml:space="preserve"> МБОУ "СОШ№ 2 с.Герменчук"</w:t>
      </w:r>
      <w:r>
        <w:t xml:space="preserve">, в том числе с </w:t>
      </w:r>
      <w:r>
        <w:t>учетом рабочей программы воспитания;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 xml:space="preserve">- 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</w:t>
      </w:r>
      <w:r>
        <w:t>отдыха и оздоровления детей и молодежи»»;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Постановления Главного государственного санитарного врача РФ от 28 января 2021 г. № - «Об утверждении санитарных правил и норм СанПиН 1.2.3685-21 «Гигиенические нормативы и требования к обеспечению безопасности и</w:t>
      </w:r>
      <w:r>
        <w:t xml:space="preserve"> (или) безвредности для человека факторов среды обитания».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- 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 xml:space="preserve"> -</w:t>
      </w:r>
      <w:r>
        <w:t xml:space="preserve"> Концепция развития дополнительного образования детей (утверждена распоряжением Правительства РФ от 4 сентября 2014 г. № 1726-р); 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- Санитарно-эпидемиологические правила и нормативы СанПиН 2.4.4.3172- 14 (зарегистрировано в Минюсте России 20 августа 2014 г</w:t>
      </w:r>
      <w:r>
        <w:t xml:space="preserve">. N 33660); 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- Письмо Минобрнауки РФ от 18.11.2015 № 09-3242 «О направлении рекомендаций» (вместе с Методические рекомендации по проектированию дополнительных общеразвивающих программ);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 xml:space="preserve"> - Приложение к письму Департамента молодежной политики, воспитания и </w:t>
      </w:r>
      <w:r>
        <w:t>социальной поддержки детей Минобразования и науки России от 11.12.2006 г. № 06-1844 «О примерных требованиях к программам дополнительного образования детей» (в частях, не противоречащих современному законодательству)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Приказ Министерства просвещения и науки</w:t>
      </w:r>
      <w:r>
        <w:t xml:space="preserve"> РФ от 03 сентября 2019г. №467</w:t>
      </w:r>
    </w:p>
    <w:p w:rsidR="000952B9" w:rsidRDefault="00855F3B">
      <w:pPr>
        <w:spacing w:after="55" w:line="240" w:lineRule="auto"/>
        <w:ind w:right="396"/>
        <w:jc w:val="both"/>
      </w:pPr>
      <w:r>
        <w:t xml:space="preserve">«Об утверждении Целевой модели развития. </w:t>
      </w: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855F3B">
      <w:pPr>
        <w:spacing w:after="9" w:line="240" w:lineRule="auto"/>
        <w:ind w:left="0" w:right="396" w:firstLine="0"/>
        <w:jc w:val="both"/>
      </w:pPr>
      <w:r>
        <w:t xml:space="preserve">            Сегодня человеческая деятельность в технологическом плане меняется очень быстро, на смену существующим технологиям и их конкретным техническим воплощениям быстро приходят новые, которые специалисту приходится осваивать заново. В этих условиях в</w:t>
      </w:r>
      <w:r>
        <w:t>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 информационных. Поэтому в содержании курса информатики основной школы целесообразно сделать акцент на из</w:t>
      </w:r>
      <w:r>
        <w:t>учении фундаментальных основ информатики, выработке навыков алгоритмизации, реализовать в полной мере общеобразовательный потенциал этого курса. Информатика имеет очень большое и всѐ возрастающее число междисциплинарных связей, причём как на уровне понятий</w:t>
      </w:r>
      <w:r>
        <w:t>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(ИКТ) — одного из наиболее значимых технологических достижений совре</w:t>
      </w:r>
      <w:r>
        <w:t xml:space="preserve">менной цивилизации. Вместе с математикой, физикой, химией, биологией курс информатики закладывает основы естественнонаучного мировоззрения. Цели, на достижение которых направлено изучение информатики в школе, определены исходя из целей общего образования, </w:t>
      </w:r>
      <w:r>
        <w:t xml:space="preserve">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</w:t>
      </w:r>
      <w:r>
        <w:t xml:space="preserve">способностей, воспитания черт личности, ценных для каждого человека и общества в целом.  </w:t>
      </w:r>
    </w:p>
    <w:p w:rsidR="000952B9" w:rsidRDefault="00855F3B">
      <w:pPr>
        <w:spacing w:after="9" w:line="240" w:lineRule="auto"/>
        <w:ind w:left="0" w:right="396" w:firstLine="0"/>
        <w:jc w:val="both"/>
      </w:pPr>
      <w:r>
        <w:t>Раннее приобщение ребенка к применению компьютерных технологий имеет ряд положительных сторон, как в плане развития его личности, так и для последующего изучения школ</w:t>
      </w:r>
      <w:r>
        <w:t xml:space="preserve">ьных предметов и в дальнейшей профессиональной подготовке, облегчая дальнейшую социализацию ребенка, вхождение его в информационное общество.  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Данная программа ориентирована на вовлечение учащихся в творческую работу с применением одного из направлений к</w:t>
      </w:r>
      <w:r>
        <w:t>омпьютерных технологий, а именно компьютерной графики и анимации. Так как такой вид деятельности наиболее понятен и интересен для учащихся. Он удачно сочетается с элементами игры. В то же время, здесь кроется серьезное освоение компьютерных устройств и раз</w:t>
      </w:r>
      <w:r>
        <w:t>нообразных прикладных программ. Полученные знания и умения помогут при изучении других школьных предметов, а компьютер станет не только инструментом для игр, но и другом и помощником в учебе. Также внимание будет уделено не только тому, чтобы научить печат</w:t>
      </w:r>
      <w:r>
        <w:t>ь текст, пользоваться графическими редакторами, но и изучению различных программ, использование которых необходимо каждому пользователю. Учащиеся ознакомятся с операционной системой, научатся самостоятельно еѐ устанавливать и настраивать, научатся работе с</w:t>
      </w:r>
      <w:r>
        <w:t xml:space="preserve"> файлами, ознакомятся с программами для обслуживания и настройки компьютера (утилитами).  </w:t>
      </w:r>
    </w:p>
    <w:p w:rsidR="000952B9" w:rsidRDefault="00855F3B">
      <w:pPr>
        <w:spacing w:after="11" w:line="240" w:lineRule="auto"/>
        <w:ind w:left="0" w:right="396" w:firstLine="0"/>
        <w:jc w:val="both"/>
      </w:pPr>
      <w:r>
        <w:t>Основа курса – личностная, практическая и продуктивная направленность занятий. Каждый учащийся создает личностно значимую для него образовательную продукцию – сначал</w:t>
      </w:r>
      <w:r>
        <w:t>а простейшие графические изображения, затем, грамотно организовав между ними связь и использование фактуры, создает целостные компьютерные шедевры. Освоение знаний и способов создания компьютерной графики и анимации осуществляется в ходе разработки ученика</w:t>
      </w:r>
      <w:r>
        <w:t>ми своих графических проектов на темы, которые они определяют для себя самостоятельно. Осознание и присвоение учащимися достигаемых результатов происходят с помощью индивидуальных заданий. Такой подход гарантирует повышенную мотивацию и результативность об</w:t>
      </w:r>
      <w:r>
        <w:t xml:space="preserve">учения. Изучение курса может способствовать проявлению индивидуальности, творческих способностей учащихся, их успешному участия в олимпиадах и конкурсах данной направленности.   </w:t>
      </w:r>
    </w:p>
    <w:p w:rsidR="000952B9" w:rsidRDefault="00855F3B">
      <w:pPr>
        <w:spacing w:after="24" w:line="240" w:lineRule="auto"/>
        <w:ind w:left="0" w:right="396" w:firstLine="0"/>
        <w:jc w:val="both"/>
      </w:pPr>
      <w:r>
        <w:rPr>
          <w:b/>
        </w:rPr>
        <w:t xml:space="preserve">Цель курса: </w:t>
      </w:r>
      <w:r>
        <w:t>формирование у учащихся основ научного мировоззрения в области ин</w:t>
      </w:r>
      <w:r>
        <w:t xml:space="preserve">форматики, этических основ и нравственных норм использования компьютера и </w:t>
      </w:r>
      <w:r>
        <w:lastRenderedPageBreak/>
        <w:t>компьютерных информационных технологий; развитие у учащихся логического и алгоритмического мышления, системных подходов к решению задач; развитие интеллектуальных и творческих способ</w:t>
      </w:r>
      <w:r>
        <w:t xml:space="preserve">ностей учащихся через освоение технологий обработки графической информации с помощью компьютера; подготовка учащихся к активной жизни в условиях современного информационного общества.  </w:t>
      </w:r>
    </w:p>
    <w:p w:rsidR="000952B9" w:rsidRDefault="00855F3B">
      <w:pPr>
        <w:spacing w:after="24" w:line="240" w:lineRule="auto"/>
        <w:ind w:left="0" w:right="396" w:firstLine="0"/>
        <w:jc w:val="both"/>
      </w:pPr>
      <w:r>
        <w:rPr>
          <w:b/>
        </w:rPr>
        <w:t>Задачи курса</w:t>
      </w:r>
      <w:r>
        <w:t xml:space="preserve">:  </w:t>
      </w:r>
    </w:p>
    <w:p w:rsidR="000952B9" w:rsidRDefault="00855F3B">
      <w:pPr>
        <w:numPr>
          <w:ilvl w:val="0"/>
          <w:numId w:val="1"/>
        </w:numPr>
        <w:spacing w:after="34" w:line="240" w:lineRule="auto"/>
        <w:ind w:left="871" w:right="396" w:hanging="360"/>
        <w:jc w:val="both"/>
      </w:pPr>
      <w:r>
        <w:t>Создание условий для формирования у учащихся общеучебн</w:t>
      </w:r>
      <w:r>
        <w:t xml:space="preserve">ых умений и навыков, универсальных способов деятельности и ключевых компетенций;   </w:t>
      </w:r>
    </w:p>
    <w:p w:rsidR="000952B9" w:rsidRDefault="00855F3B">
      <w:pPr>
        <w:numPr>
          <w:ilvl w:val="0"/>
          <w:numId w:val="1"/>
        </w:numPr>
        <w:spacing w:after="55" w:line="240" w:lineRule="auto"/>
        <w:ind w:left="871" w:right="396" w:hanging="360"/>
        <w:jc w:val="both"/>
      </w:pPr>
      <w:r>
        <w:t xml:space="preserve">Создание условий для развития познавательной активности в области информационных компьютерных технологий;   </w:t>
      </w:r>
    </w:p>
    <w:p w:rsidR="000952B9" w:rsidRDefault="00855F3B">
      <w:pPr>
        <w:numPr>
          <w:ilvl w:val="0"/>
          <w:numId w:val="1"/>
        </w:numPr>
        <w:spacing w:after="21" w:line="240" w:lineRule="auto"/>
        <w:ind w:left="871" w:right="396" w:hanging="360"/>
        <w:jc w:val="both"/>
      </w:pPr>
      <w:r>
        <w:t>формирование знаний у учащихся в области теории информации и ко</w:t>
      </w:r>
      <w:r>
        <w:t xml:space="preserve">мпьютерных информационных технологий, компьютерного моделирования, основ алгоритмизации и программирования;   </w:t>
      </w:r>
    </w:p>
    <w:p w:rsidR="000952B9" w:rsidRDefault="00855F3B">
      <w:pPr>
        <w:numPr>
          <w:ilvl w:val="0"/>
          <w:numId w:val="1"/>
        </w:numPr>
        <w:spacing w:after="55" w:line="240" w:lineRule="auto"/>
        <w:ind w:left="871" w:right="396" w:hanging="360"/>
        <w:jc w:val="both"/>
      </w:pPr>
      <w:r>
        <w:t xml:space="preserve">формирование у учащихся основ информационной культуры, умений использовать компьютер для решения различных практических задач;   </w:t>
      </w:r>
    </w:p>
    <w:p w:rsidR="000952B9" w:rsidRDefault="00855F3B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развитие интересов учащихся к компьютерным информационным технологиям и методам обработки информации.  </w:t>
      </w:r>
    </w:p>
    <w:p w:rsidR="000952B9" w:rsidRDefault="00855F3B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Ознакомление со способами обработки графической информации с помощью компьютера;   </w:t>
      </w:r>
    </w:p>
    <w:p w:rsidR="000952B9" w:rsidRDefault="00855F3B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Повышение компетентности учащихся в вопросе создания анимации.    </w:t>
      </w:r>
    </w:p>
    <w:p w:rsidR="000952B9" w:rsidRDefault="00855F3B">
      <w:pPr>
        <w:spacing w:after="0" w:line="240" w:lineRule="auto"/>
        <w:ind w:left="0" w:right="396" w:firstLine="0"/>
        <w:jc w:val="both"/>
      </w:pPr>
      <w:r>
        <w:t>Д</w:t>
      </w:r>
      <w:r>
        <w:t xml:space="preserve">анный курс имеет выраженную практическую направленность, которая и определяет логику построения материала учебных занятий. Основной формой обучения является практикум. </w:t>
      </w:r>
    </w:p>
    <w:p w:rsidR="000952B9" w:rsidRDefault="000952B9">
      <w:pPr>
        <w:spacing w:after="0" w:line="240" w:lineRule="auto"/>
        <w:ind w:left="0" w:right="396" w:firstLine="0"/>
        <w:jc w:val="both"/>
      </w:pPr>
    </w:p>
    <w:p w:rsidR="000952B9" w:rsidRDefault="00855F3B">
      <w:pPr>
        <w:spacing w:after="0" w:line="240" w:lineRule="auto"/>
        <w:ind w:left="0" w:right="396" w:firstLine="0"/>
        <w:jc w:val="both"/>
      </w:pPr>
      <w:r>
        <w:t>Программа курса внеурочной деятельности «Занимательная информатика» содержит в себе сл</w:t>
      </w:r>
      <w:r>
        <w:t xml:space="preserve">едующие разделы:  </w:t>
      </w:r>
    </w:p>
    <w:p w:rsidR="000952B9" w:rsidRDefault="00855F3B" w:rsidP="00007FD9">
      <w:pPr>
        <w:pStyle w:val="ae"/>
        <w:numPr>
          <w:ilvl w:val="0"/>
          <w:numId w:val="35"/>
        </w:numPr>
        <w:spacing w:after="0" w:line="240" w:lineRule="auto"/>
        <w:ind w:right="396"/>
        <w:jc w:val="both"/>
      </w:pPr>
      <w:r>
        <w:t xml:space="preserve">класс «Персональный компьютер»  </w:t>
      </w:r>
    </w:p>
    <w:p w:rsidR="000952B9" w:rsidRDefault="00855F3B" w:rsidP="00007FD9">
      <w:pPr>
        <w:pStyle w:val="ae"/>
        <w:numPr>
          <w:ilvl w:val="0"/>
          <w:numId w:val="35"/>
        </w:numPr>
        <w:spacing w:after="11" w:line="240" w:lineRule="auto"/>
        <w:ind w:right="396"/>
        <w:jc w:val="both"/>
      </w:pPr>
      <w:r>
        <w:t xml:space="preserve">класс «Алгоритмы и исполнители»  </w:t>
      </w:r>
    </w:p>
    <w:p w:rsidR="000952B9" w:rsidRDefault="00855F3B">
      <w:pPr>
        <w:pStyle w:val="10"/>
        <w:spacing w:after="11" w:line="240" w:lineRule="auto"/>
        <w:ind w:left="0" w:right="601"/>
        <w:rPr>
          <w:sz w:val="24"/>
        </w:rPr>
      </w:pPr>
      <w:r>
        <w:rPr>
          <w:sz w:val="32"/>
        </w:rPr>
        <w:t xml:space="preserve"> </w:t>
      </w:r>
      <w:r>
        <w:rPr>
          <w:sz w:val="32"/>
        </w:rPr>
        <w:t xml:space="preserve"> </w:t>
      </w:r>
      <w:r>
        <w:rPr>
          <w:sz w:val="24"/>
        </w:rPr>
        <w:t>Общая характеристика курса внеурочной деятельности</w:t>
      </w:r>
    </w:p>
    <w:p w:rsidR="000952B9" w:rsidRDefault="00855F3B">
      <w:pPr>
        <w:spacing w:after="15" w:line="240" w:lineRule="auto"/>
        <w:ind w:left="0" w:right="396" w:firstLine="0"/>
        <w:jc w:val="both"/>
      </w:pPr>
      <w:r>
        <w:t xml:space="preserve">         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  </w:t>
      </w:r>
    </w:p>
    <w:p w:rsidR="000952B9" w:rsidRDefault="00855F3B">
      <w:pPr>
        <w:spacing w:after="23" w:line="240" w:lineRule="auto"/>
        <w:ind w:left="0" w:right="396" w:firstLine="0"/>
        <w:jc w:val="both"/>
      </w:pPr>
      <w: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</w:t>
      </w:r>
      <w:r>
        <w:t xml:space="preserve">мией, биологией курс информатики закладывает основы естественнонаучного мировоззрения.   </w:t>
      </w:r>
    </w:p>
    <w:p w:rsidR="000952B9" w:rsidRDefault="00855F3B">
      <w:pPr>
        <w:spacing w:after="9" w:line="240" w:lineRule="auto"/>
        <w:ind w:left="0" w:right="396" w:firstLine="0"/>
        <w:jc w:val="both"/>
      </w:pPr>
      <w:r>
        <w:t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</w:t>
      </w:r>
      <w:r>
        <w:t>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</w:t>
      </w:r>
      <w:r>
        <w:t>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</w:t>
      </w:r>
      <w:r>
        <w:t xml:space="preserve">рые в настоящее время принято называть современными образовательными результатами.  </w:t>
      </w:r>
    </w:p>
    <w:p w:rsidR="000952B9" w:rsidRDefault="00855F3B">
      <w:pPr>
        <w:spacing w:after="9" w:line="240" w:lineRule="auto"/>
        <w:ind w:left="0" w:right="396" w:firstLine="0"/>
        <w:jc w:val="both"/>
      </w:pPr>
      <w:r>
        <w:t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</w:t>
      </w:r>
      <w:r>
        <w:t xml:space="preserve">фессиональную мобильность человека, готовность его к освоению новых технологий, в том числе, информационных. Необходимость подготовки личности к </w:t>
      </w:r>
      <w:r>
        <w:lastRenderedPageBreak/>
        <w:t>быстро наступающим переменам в обществе требует развития разнообразных форм мышления, формирования у учащихся у</w:t>
      </w:r>
      <w:r>
        <w:t xml:space="preserve">мений организации собственной учебной деятельности, их ориентации на деятельностную жизненную позицию.  </w:t>
      </w:r>
    </w:p>
    <w:p w:rsidR="000952B9" w:rsidRDefault="000952B9">
      <w:pPr>
        <w:spacing w:after="0" w:line="240" w:lineRule="auto"/>
        <w:ind w:left="0" w:firstLine="0"/>
        <w:jc w:val="both"/>
      </w:pPr>
    </w:p>
    <w:p w:rsidR="000952B9" w:rsidRDefault="000952B9">
      <w:pPr>
        <w:spacing w:after="91" w:line="240" w:lineRule="auto"/>
        <w:ind w:left="0" w:right="276" w:firstLine="0"/>
        <w:jc w:val="right"/>
      </w:pPr>
    </w:p>
    <w:p w:rsidR="000952B9" w:rsidRDefault="00855F3B">
      <w:pPr>
        <w:pStyle w:val="10"/>
        <w:spacing w:line="240" w:lineRule="auto"/>
        <w:ind w:left="0" w:right="698"/>
        <w:rPr>
          <w:sz w:val="24"/>
        </w:rPr>
      </w:pPr>
      <w:r>
        <w:rPr>
          <w:sz w:val="24"/>
        </w:rPr>
        <w:t xml:space="preserve">Личностные, метапредметные и предметные результаты освоения курса внеурочной деятельности  </w:t>
      </w:r>
    </w:p>
    <w:p w:rsidR="000952B9" w:rsidRDefault="00855F3B">
      <w:pPr>
        <w:spacing w:after="84" w:line="240" w:lineRule="auto"/>
        <w:ind w:left="0" w:right="396" w:firstLine="0"/>
        <w:jc w:val="both"/>
      </w:pPr>
      <w:r>
        <w:rPr>
          <w:b/>
          <w:i/>
        </w:rPr>
        <w:t>Личностные результаты</w:t>
      </w:r>
      <w:r>
        <w:t xml:space="preserve"> – это сформировавшаяся в образовате</w:t>
      </w:r>
      <w:r>
        <w:t>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</w:t>
      </w:r>
      <w:r>
        <w:t xml:space="preserve">учении информатики в основной школе, являются: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Мотивация к обучению и познанию;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rPr>
          <w:i/>
        </w:rPr>
        <w:t xml:space="preserve">оценивать </w:t>
      </w:r>
      <w:r>
        <w:t xml:space="preserve">собственную учебную деятельность: свои достижения, самостоятельность, инициативу, ответственность, причины неудач.  </w:t>
      </w:r>
    </w:p>
    <w:p w:rsidR="000952B9" w:rsidRDefault="00855F3B">
      <w:pPr>
        <w:spacing w:after="83" w:line="240" w:lineRule="auto"/>
        <w:ind w:left="0" w:right="396" w:firstLine="0"/>
        <w:jc w:val="both"/>
      </w:pPr>
      <w:r>
        <w:rPr>
          <w:b/>
          <w:i/>
        </w:rPr>
        <w:t>Метапредметные результаты</w:t>
      </w:r>
      <w:r>
        <w:t xml:space="preserve"> – освоенные обучающ</w:t>
      </w:r>
      <w:r>
        <w:t>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</w:t>
      </w:r>
      <w:r>
        <w:t xml:space="preserve">й школе, являются: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владение общепредметными понятиями;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включаться в диалог, в коллективное обсуждение, проявлять инициативу и активность; обращаться за помощью;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формулировать свои затруднения; предлагать помощь и сотрудничество;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договариваться и приходить к общему решению в совместной деятельности, в том числе в ситуации столкновения интересов; слушать собеседника;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формулировать собственное мнение и позицию;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>адекватно оценивать собственное поведение и поведение окружающих.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>налич</w:t>
      </w:r>
      <w:r>
        <w:t xml:space="preserve">ие представлений об информации как важнейшем стратегическом ресурсе развития личности, государства, общества;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понимание роли информационных процессов в современном мире;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владение первичными навыками анализа и критичной оценки получаемой информации;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ответственное отношение к информации с учетом правовых и этических аспектов ее распространения;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развитие чувства личной ответственности за качество окружающей информационной среды;  </w:t>
      </w:r>
    </w:p>
    <w:p w:rsidR="000952B9" w:rsidRDefault="00855F3B">
      <w:pPr>
        <w:numPr>
          <w:ilvl w:val="0"/>
          <w:numId w:val="2"/>
        </w:numPr>
        <w:spacing w:after="81" w:line="240" w:lineRule="auto"/>
        <w:ind w:left="0" w:right="396" w:hanging="744"/>
        <w:jc w:val="both"/>
      </w:pPr>
      <w:r>
        <w:t>способность увязать учебное содержание с собственным жизненным опытом</w:t>
      </w:r>
      <w:r>
        <w:t xml:space="preserve">, понять значимость подготовки в области информатики и ИКТ в условиях развития информационного общества;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 </w:t>
      </w:r>
    </w:p>
    <w:p w:rsidR="000952B9" w:rsidRDefault="00855F3B">
      <w:pPr>
        <w:numPr>
          <w:ilvl w:val="0"/>
          <w:numId w:val="2"/>
        </w:numPr>
        <w:spacing w:after="46" w:line="240" w:lineRule="auto"/>
        <w:ind w:left="0" w:right="396" w:hanging="744"/>
        <w:jc w:val="both"/>
      </w:pPr>
      <w:r>
        <w:t>способность и г</w:t>
      </w:r>
      <w:r>
        <w:t xml:space="preserve">отовность к общению и сотрудничеству со сверстниками и взрослыми в процессе </w:t>
      </w:r>
      <w:r>
        <w:tab/>
        <w:t xml:space="preserve">образовательной, </w:t>
      </w:r>
      <w:r>
        <w:tab/>
        <w:t xml:space="preserve">общественно-полезной, </w:t>
      </w:r>
      <w:r>
        <w:tab/>
        <w:t xml:space="preserve">учебно-исследовательской, творческой деятельности;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>способность и готовность к принятию ценностей здорового образа жизни за счет знания о</w:t>
      </w:r>
      <w:r>
        <w:t xml:space="preserve">сновных гигиенических, эргономических и технических условий безопасной эксплуатации средств ИКТ.  </w:t>
      </w:r>
    </w:p>
    <w:p w:rsidR="000952B9" w:rsidRDefault="00855F3B">
      <w:pPr>
        <w:spacing w:after="0" w:line="240" w:lineRule="auto"/>
        <w:ind w:left="0" w:right="396" w:firstLine="0"/>
        <w:jc w:val="both"/>
      </w:pPr>
      <w:r>
        <w:rPr>
          <w:b/>
          <w:i/>
        </w:rPr>
        <w:lastRenderedPageBreak/>
        <w:t>Предметные результаты</w:t>
      </w:r>
      <w: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</w:t>
      </w:r>
      <w:r>
        <w:t>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</w:t>
      </w:r>
      <w:r>
        <w:t xml:space="preserve">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совместно с учителем и другими учениками давать эмоциональную оценку деятельности класса на уроке; 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понимать и принимать учебную задачу, сформулированную учителем; планировать свои действия на отдельных этапах работы над заданием;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>ставить новые учебные</w:t>
      </w:r>
      <w:r>
        <w:t xml:space="preserve"> задачи в сотрудничестве с учителем;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осуществлять контроль, коррекцию и оценку результатов своей деятельности. понимать и применять полученную информацию при выполнении заданий; осознанно строить речевое высказывание в устной форме; 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>проявлять индивиду</w:t>
      </w:r>
      <w:r>
        <w:t xml:space="preserve">альные творческие способности при выполнении задания; 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исследовать собственные нестандартные способы решения;  </w:t>
      </w:r>
    </w:p>
    <w:p w:rsidR="000952B9" w:rsidRDefault="00855F3B">
      <w:pPr>
        <w:numPr>
          <w:ilvl w:val="0"/>
          <w:numId w:val="2"/>
        </w:numPr>
        <w:spacing w:after="15" w:line="240" w:lineRule="auto"/>
        <w:ind w:left="0" w:right="396" w:hanging="744"/>
        <w:jc w:val="both"/>
      </w:pPr>
      <w:r>
        <w:t xml:space="preserve">сопоставлять характеристики объектов по одному (нескольким) признакам.  </w:t>
      </w:r>
    </w:p>
    <w:p w:rsidR="000952B9" w:rsidRDefault="00855F3B">
      <w:pPr>
        <w:spacing w:after="0" w:line="240" w:lineRule="auto"/>
        <w:ind w:left="0" w:right="82" w:firstLine="0"/>
        <w:jc w:val="both"/>
      </w:pPr>
      <w:r>
        <w:rPr>
          <w:b/>
        </w:rPr>
        <w:t xml:space="preserve">Планируемые результаты изучения курса внеурочной деятельности </w:t>
      </w:r>
      <w:r>
        <w:rPr>
          <w:b/>
          <w:sz w:val="28"/>
        </w:rPr>
        <w:t xml:space="preserve">       </w:t>
      </w:r>
      <w:r>
        <w:rPr>
          <w:b/>
          <w:sz w:val="28"/>
        </w:rPr>
        <w:t xml:space="preserve">                       </w:t>
      </w:r>
      <w:r>
        <w:rPr>
          <w:b/>
        </w:rPr>
        <w:t>Ученик научится: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Применять компьютерную анимацию в различных областях жизни;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Возможности, наименованию и назначению инструментов программы Adobe Flash;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Особенностям покадровой и автоматической компьютерной анимации;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 Способам пуб</w:t>
      </w:r>
      <w:r>
        <w:t xml:space="preserve">ликации фильма.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Знанию внешнего и внутреннего вида компьютера, а также основных его устройств.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>Знанию систем счисления.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Знанию основных утилит.  </w:t>
      </w:r>
    </w:p>
    <w:p w:rsidR="000952B9" w:rsidRDefault="00855F3B">
      <w:pPr>
        <w:spacing w:after="90" w:line="240" w:lineRule="auto"/>
        <w:ind w:left="0" w:firstLine="0"/>
      </w:pPr>
      <w:r>
        <w:rPr>
          <w:b/>
        </w:rPr>
        <w:t xml:space="preserve">Ученик получит возможность: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Создавать простейшие векторные изображения в программе Adobe Flash;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Импортировать векторную и растровую графику;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Трассировать импортированную растровую графику в векторную;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Использовать и создавать заливки;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Производить изменение формы, цвета и положения объекта или его частей во времени и в пространстве;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>Озвучивать</w:t>
      </w:r>
      <w:r>
        <w:t xml:space="preserve"> ролик;  </w:t>
      </w:r>
    </w:p>
    <w:p w:rsidR="000952B9" w:rsidRDefault="00855F3B">
      <w:pPr>
        <w:numPr>
          <w:ilvl w:val="0"/>
          <w:numId w:val="2"/>
        </w:numPr>
        <w:spacing w:after="15" w:line="240" w:lineRule="auto"/>
        <w:ind w:left="0" w:right="396" w:hanging="744"/>
        <w:jc w:val="both"/>
      </w:pPr>
      <w:r>
        <w:t xml:space="preserve">Создавать надписи, титры, применять к тексту эффекты;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Получать конечный продукт в виде либо GIF-анимации, либо Flash-фильма, либо в формате видео, либо исполнимого EXE-файла;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Работать с операционной системой и частичной еѐ настройкой.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>Польз</w:t>
      </w:r>
      <w:r>
        <w:t xml:space="preserve">оваться интернетом.  </w:t>
      </w:r>
    </w:p>
    <w:p w:rsidR="000952B9" w:rsidRDefault="00855F3B">
      <w:pPr>
        <w:numPr>
          <w:ilvl w:val="0"/>
          <w:numId w:val="2"/>
        </w:numPr>
        <w:spacing w:after="180" w:line="240" w:lineRule="auto"/>
        <w:ind w:left="0" w:right="396" w:hanging="744"/>
        <w:jc w:val="both"/>
      </w:pPr>
      <w:r>
        <w:t xml:space="preserve">Пользоваться электронным офисом.  </w:t>
      </w:r>
    </w:p>
    <w:p w:rsidR="000952B9" w:rsidRDefault="000952B9">
      <w:pPr>
        <w:spacing w:after="0" w:line="240" w:lineRule="auto"/>
        <w:ind w:left="0" w:firstLine="0"/>
      </w:pPr>
    </w:p>
    <w:p w:rsidR="000952B9" w:rsidRDefault="00855F3B">
      <w:pPr>
        <w:pStyle w:val="10"/>
        <w:spacing w:after="11" w:line="240" w:lineRule="auto"/>
        <w:ind w:left="0" w:right="599"/>
        <w:rPr>
          <w:sz w:val="28"/>
        </w:rPr>
      </w:pPr>
      <w:r>
        <w:rPr>
          <w:sz w:val="28"/>
        </w:rPr>
        <w:t>Содержание программы</w:t>
      </w:r>
    </w:p>
    <w:p w:rsidR="000952B9" w:rsidRDefault="000952B9"/>
    <w:p w:rsidR="000952B9" w:rsidRDefault="00007FD9">
      <w:pPr>
        <w:spacing w:after="69" w:line="240" w:lineRule="auto"/>
        <w:ind w:left="0" w:firstLine="0"/>
        <w:jc w:val="both"/>
      </w:pPr>
      <w:r>
        <w:rPr>
          <w:b/>
        </w:rPr>
        <w:t>10</w:t>
      </w:r>
      <w:r w:rsidR="00855F3B">
        <w:rPr>
          <w:b/>
        </w:rPr>
        <w:t xml:space="preserve"> класс «Персональный Компьютер»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1. Персональный компьютер (11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lastRenderedPageBreak/>
        <w:t>История компьютерной техники. Основные типы со</w:t>
      </w:r>
      <w:r>
        <w:t xml:space="preserve">временных компьютеров. Платформы современных компьютеров. Виды современных компьютеров. Устройство персонального компьютера (Hardware). Системный блок: внешний вид. Основные комплектующие. Дополнительные мультимедийные устройства. Внешние устройства  </w:t>
      </w:r>
    </w:p>
    <w:p w:rsidR="000952B9" w:rsidRDefault="00855F3B">
      <w:pPr>
        <w:spacing w:after="13" w:line="240" w:lineRule="auto"/>
        <w:ind w:left="0" w:right="6183" w:firstLine="0"/>
        <w:jc w:val="both"/>
      </w:pPr>
      <w:r>
        <w:t xml:space="preserve">(периферия)   </w:t>
      </w:r>
    </w:p>
    <w:p w:rsidR="000952B9" w:rsidRDefault="00855F3B">
      <w:pPr>
        <w:spacing w:after="13" w:line="240" w:lineRule="auto"/>
        <w:ind w:left="0" w:right="5704" w:firstLine="0"/>
        <w:jc w:val="both"/>
      </w:pPr>
      <w:r>
        <w:rPr>
          <w:b/>
        </w:rPr>
        <w:t xml:space="preserve">Тема 2. Операционная система (14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Что такое операционная система. Операционная система Windows. Установка и настройка Windows. Установка Windows из режима DOS. Загрузка с компакт-диска.  </w:t>
      </w:r>
    </w:p>
    <w:p w:rsidR="000952B9" w:rsidRDefault="00855F3B">
      <w:pPr>
        <w:spacing w:line="240" w:lineRule="auto"/>
        <w:ind w:left="0" w:right="396" w:firstLine="0"/>
        <w:jc w:val="both"/>
        <w:rPr>
          <w:b/>
        </w:rPr>
      </w:pPr>
      <w:r>
        <w:t>Обновление версии Windows. Установка драйверов уст</w:t>
      </w:r>
      <w:r>
        <w:t>ройств. Добавлений новых устройств. Загрузка компьютера. Аппаратная POST-диагностика. BIOS. Загрузка системных файлов и ядра. Варианты загрузки Windows. Сообщения об ошибках при загрузке компьютера:</w:t>
      </w:r>
    </w:p>
    <w:p w:rsidR="000952B9" w:rsidRDefault="00855F3B">
      <w:pPr>
        <w:spacing w:line="240" w:lineRule="auto"/>
        <w:ind w:left="0" w:right="396" w:firstLine="0"/>
        <w:jc w:val="both"/>
      </w:pPr>
      <w:r>
        <w:rPr>
          <w:b/>
        </w:rPr>
        <w:t>Тема 3. Программы для обслуживания и настройки компьютера</w:t>
      </w:r>
      <w:r>
        <w:rPr>
          <w:b/>
        </w:rPr>
        <w:t xml:space="preserve"> (10 ч)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Комплектыутилит. NortonSystemWorks</w:t>
      </w:r>
      <w:r>
        <w:t xml:space="preserve">. Лучшие отдельные утилиты. Антивирусные программы. Программы очистки жесткого диска. Программы тонкой подстройки Windows. Программы для сохранения и восстановления конфигурации. Тесты. Файловые менеджеры.  Программы для работы с архивами   </w:t>
      </w:r>
    </w:p>
    <w:p w:rsidR="000952B9" w:rsidRDefault="000952B9">
      <w:pPr>
        <w:spacing w:after="74" w:line="240" w:lineRule="auto"/>
        <w:ind w:left="0" w:firstLine="0"/>
        <w:jc w:val="both"/>
      </w:pPr>
    </w:p>
    <w:p w:rsidR="000952B9" w:rsidRDefault="00007FD9">
      <w:pPr>
        <w:spacing w:after="69" w:line="240" w:lineRule="auto"/>
        <w:ind w:left="0" w:right="1" w:firstLine="0"/>
        <w:jc w:val="both"/>
      </w:pPr>
      <w:r>
        <w:rPr>
          <w:b/>
        </w:rPr>
        <w:t>11</w:t>
      </w:r>
      <w:r w:rsidR="00855F3B">
        <w:rPr>
          <w:b/>
        </w:rPr>
        <w:t xml:space="preserve"> класс «Алго</w:t>
      </w:r>
      <w:r w:rsidR="00855F3B">
        <w:rPr>
          <w:b/>
        </w:rPr>
        <w:t xml:space="preserve">ритмы и исполнители»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1. От задачи к алгоритму (13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Исторический экскурс. Наиболее известные задачи и их решения. Задачи на вычисления, решаемые с конца. Последовательности. Закономерности в последовательностях. Цепочки закономерностей. Поиск и ана</w:t>
      </w:r>
      <w:r>
        <w:t>лиз цепочек закономерностей. Числовые ребусы. Логические рассуждения. Логические задачи. Задачи, решаемые методом исключения с применением таблиц. Особенности задач алгоритмического характера. Задачи на переправу. Задачи на переливания с помощью неградуиро</w:t>
      </w:r>
      <w:r>
        <w:t>ванных сосудов. Задачи о взвешивании монет. Задачи на выбор стратегии. Задача. Этапы решения задачи. Формализация задачи. Интерпретация результатов.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2. Алгоритмы и исполнители (6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Алгоритм и исполнитель, среда исполнителя. Линейный алгоритм. Алгори</w:t>
      </w:r>
      <w:r>
        <w:t xml:space="preserve">тмы для нескольких исполнителей. Построение изображений. Алгоритмы с использованием координат. Вычерчивание фигур одним росчерком. Симметричные фигуры. Правила построения симметричных фигур.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3. Исполнители рисуют (4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Условия в алгоритмах. Алгоритм</w:t>
      </w:r>
      <w:r>
        <w:t xml:space="preserve"> с повторением. Алгоритм с ветвлением. Алгоритмы изображений с эффектом движения. 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4. Исполнители учатся считать (3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Понятие «величина». Целые величины. Операция присваивания. Алгоритмы с использованием целочисленных величин. Вещественные величины. Алгоритмы с использованием величин вещественного типа.  </w:t>
      </w:r>
    </w:p>
    <w:p w:rsidR="000952B9" w:rsidRDefault="00855F3B">
      <w:pPr>
        <w:spacing w:after="61" w:line="240" w:lineRule="auto"/>
        <w:ind w:left="0" w:firstLine="0"/>
        <w:jc w:val="both"/>
      </w:pPr>
      <w:r>
        <w:rPr>
          <w:b/>
        </w:rPr>
        <w:t xml:space="preserve">Тема 5. Исполнители учат азбуку (4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Понятие «строковая величина»</w:t>
      </w:r>
      <w:r>
        <w:t xml:space="preserve">. Строковые константы. Операции со строками. 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Алгоритмы работы со строками.  </w:t>
      </w:r>
    </w:p>
    <w:p w:rsidR="000952B9" w:rsidRDefault="00855F3B">
      <w:pPr>
        <w:spacing w:after="94" w:line="240" w:lineRule="auto"/>
        <w:ind w:left="0" w:firstLine="0"/>
        <w:jc w:val="both"/>
      </w:pPr>
      <w:r>
        <w:rPr>
          <w:b/>
        </w:rPr>
        <w:t xml:space="preserve">Тема 6. Компьютерные игры и обучающие программы (5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Виды компьютерных игр. Правила пользования компьютерными играми. Резерв (2 ч)</w:t>
      </w:r>
    </w:p>
    <w:p w:rsidR="000952B9" w:rsidRDefault="000952B9">
      <w:pPr>
        <w:spacing w:line="240" w:lineRule="auto"/>
        <w:ind w:left="0" w:right="396" w:firstLine="0"/>
        <w:jc w:val="both"/>
      </w:pPr>
    </w:p>
    <w:p w:rsidR="000952B9" w:rsidRDefault="00855F3B">
      <w:pPr>
        <w:spacing w:line="240" w:lineRule="auto"/>
        <w:ind w:left="0" w:right="396" w:firstLine="0"/>
        <w:jc w:val="both"/>
        <w:rPr>
          <w:b/>
        </w:rPr>
      </w:pPr>
      <w:r>
        <w:rPr>
          <w:b/>
        </w:rPr>
        <w:t>Описание учебно-методического и материально</w:t>
      </w:r>
      <w:r>
        <w:rPr>
          <w:b/>
        </w:rPr>
        <w:t xml:space="preserve">-технического обеспечения образовательного процесса </w:t>
      </w:r>
      <w:r>
        <w:rPr>
          <w:b/>
          <w:u w:val="single" w:color="000000"/>
        </w:rPr>
        <w:t>Аппаратные средства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Персональный компьютер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Проектор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lastRenderedPageBreak/>
        <w:t xml:space="preserve">Принтер 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Наушники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Сканер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Клавиатура и мышь.   </w:t>
      </w:r>
    </w:p>
    <w:p w:rsidR="000952B9" w:rsidRDefault="00855F3B">
      <w:pPr>
        <w:spacing w:line="240" w:lineRule="auto"/>
        <w:ind w:left="0" w:right="3225" w:firstLine="0"/>
        <w:jc w:val="both"/>
      </w:pPr>
      <w:r>
        <w:rPr>
          <w:b/>
          <w:u w:val="single" w:color="000000"/>
        </w:rPr>
        <w:t xml:space="preserve">Программные средства. </w:t>
      </w:r>
      <w:r>
        <w:t xml:space="preserve">Операционная система.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Текстовый редактор, графический редактор.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>Програ</w:t>
      </w:r>
      <w:r>
        <w:t xml:space="preserve">мма разработки презентаций.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Программа по созданию анимации.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Система программирования.  </w:t>
      </w: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0952B9" w:rsidP="00007FD9">
      <w:pPr>
        <w:spacing w:after="55" w:line="240" w:lineRule="auto"/>
        <w:ind w:left="0" w:right="396" w:firstLine="0"/>
        <w:jc w:val="both"/>
      </w:pP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855F3B">
      <w:pPr>
        <w:spacing w:after="32" w:line="240" w:lineRule="auto"/>
        <w:ind w:left="0" w:right="2" w:firstLine="0"/>
        <w:jc w:val="both"/>
      </w:pPr>
      <w:r>
        <w:rPr>
          <w:b/>
          <w:u w:val="single" w:color="000000"/>
        </w:rPr>
        <w:t>Литература: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>Босова Л.Л. Набор цифровых образовательных ресурсов «Информатика 5-7».                  – М.: БИНОМ. Лаборатория знаний, 2012.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И.Г. Семакин, Г.С. Вараксин. Структурированный конспект курса «Информатика и ИКТ» в основной школе (в редакционной подготовке).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>И.Г. Семакин, Т.Ю. Шеина. Методическое пособие по преподаванию курса «Информатика и ИКТ» в основной школе. М.: БИНОМ. Лаборато</w:t>
      </w:r>
      <w:r>
        <w:t xml:space="preserve">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И.Г. Семакин, Т.Ю. Шеина. Методическое пособие по преподаванию курса «Информатика и ИКТ» в основной школе. М.: БИНОМ. 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Информатика и ИКТ : задачник-практикум / Под ред. И.Г. Семакина, Е.К. Хеннера. М.: БИНОМ. </w:t>
      </w:r>
      <w:r>
        <w:t xml:space="preserve">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Информатика и ИКТ : задачник-практикум / Под ред. И.Г. Семакина, Е.К. Хеннера. М.: БИНОМ. 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>Информатика: Учебник по базовому курсу 8 класс. М.:/ Под ред. Семакин И., Залогова Л. И др.- Лаборатория Базов</w:t>
      </w:r>
      <w:r>
        <w:t xml:space="preserve">ых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Методические пособия к учебникам по информатике для 5 – 7 классов автора Л.Л. Босова – «Информатика и ИКТ» М.: БИНОМ. Лаборатория знаний, 2013 г.  </w:t>
      </w:r>
    </w:p>
    <w:p w:rsidR="000952B9" w:rsidRDefault="00855F3B">
      <w:pPr>
        <w:numPr>
          <w:ilvl w:val="0"/>
          <w:numId w:val="4"/>
        </w:numPr>
        <w:spacing w:after="46" w:line="240" w:lineRule="auto"/>
        <w:ind w:left="1567" w:hanging="809"/>
        <w:jc w:val="both"/>
      </w:pPr>
      <w:r>
        <w:t xml:space="preserve">Платонова Н. С. Создание компьютерной анимации в Adobe Flash CS3 Professional: Учебное пособие. – М.: Интернет-Университет Информационных технологий; БИНОМ. Лаборатория знаний, 2010. – 112 с.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Применение пакета свободного программного обеспечения (ПСПО). </w:t>
      </w:r>
      <w:r>
        <w:t xml:space="preserve">Лекции к разделу «Работа с мультимедийными технологиями». Часть 5. – Академия АйТи  </w:t>
      </w:r>
    </w:p>
    <w:p w:rsidR="000952B9" w:rsidRDefault="00855F3B">
      <w:pPr>
        <w:spacing w:line="240" w:lineRule="auto"/>
        <w:ind w:left="0" w:right="396" w:firstLine="0"/>
        <w:jc w:val="both"/>
      </w:pPr>
      <w:hyperlink r:id="rId7" w:history="1">
        <w:r>
          <w:t xml:space="preserve">(http://pspo.it.ru/mod/resource/view.php?id=19) </w:t>
        </w:r>
      </w:hyperlink>
    </w:p>
    <w:p w:rsidR="000952B9" w:rsidRDefault="00855F3B">
      <w:pPr>
        <w:numPr>
          <w:ilvl w:val="0"/>
          <w:numId w:val="4"/>
        </w:numPr>
        <w:spacing w:after="26" w:line="240" w:lineRule="auto"/>
        <w:ind w:left="1567" w:hanging="809"/>
        <w:jc w:val="both"/>
      </w:pPr>
      <w:r>
        <w:t xml:space="preserve">Применение пакета свободного программного обеспечения (ПСПО). </w:t>
      </w:r>
      <w:r>
        <w:t xml:space="preserve">Практика к разделу «Работа с мультимедийными технологиями». Часть 5. – Академия АйТи </w:t>
      </w:r>
      <w:hyperlink r:id="rId8" w:history="1">
        <w:r>
          <w:t xml:space="preserve">(http://pspo.it.ru/mod/resource/view.php?id=19) </w:t>
        </w:r>
      </w:hyperlink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>Семакин И.Г., Залогова Л.А., Русаков С.В., Шестакова Л.В. Инфо</w:t>
      </w:r>
      <w:r>
        <w:t xml:space="preserve">рматика и ИКТ:  учебник для 9 класса.  </w:t>
      </w:r>
    </w:p>
    <w:p w:rsidR="000952B9" w:rsidRDefault="000952B9">
      <w:pPr>
        <w:spacing w:after="0" w:line="240" w:lineRule="auto"/>
        <w:ind w:left="0" w:firstLine="0"/>
        <w:jc w:val="both"/>
      </w:pPr>
    </w:p>
    <w:p w:rsidR="000952B9" w:rsidRDefault="00855F3B">
      <w:pPr>
        <w:spacing w:after="32" w:line="240" w:lineRule="auto"/>
        <w:ind w:left="0" w:firstLine="0"/>
        <w:jc w:val="both"/>
      </w:pPr>
      <w:r>
        <w:rPr>
          <w:b/>
          <w:u w:val="single" w:color="000000"/>
        </w:rPr>
        <w:t>Интернет-ресурсы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9" w:history="1">
        <w:r>
          <w:rPr>
            <w:u w:val="single" w:color="000000"/>
          </w:rPr>
          <w:t>www.festival.-1september.ru</w:t>
        </w:r>
      </w:hyperlink>
      <w:hyperlink r:id="rId10" w:history="1">
        <w:r>
          <w:t xml:space="preserve"> -</w:t>
        </w:r>
      </w:hyperlink>
      <w:r>
        <w:t xml:space="preserve"> Материалы сайта «Фестиваль открытых уроков» 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11" w:history="1">
        <w:r>
          <w:rPr>
            <w:u w:val="single" w:color="000000"/>
          </w:rPr>
          <w:t>www.pedsovet.org</w:t>
        </w:r>
      </w:hyperlink>
      <w:hyperlink r:id="rId12" w:history="1">
        <w:r>
          <w:t xml:space="preserve"> -</w:t>
        </w:r>
      </w:hyperlink>
      <w:r>
        <w:t xml:space="preserve"> Материалы сайта «Педсовет»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13" w:history="1">
        <w:r>
          <w:rPr>
            <w:u w:val="single" w:color="000000"/>
          </w:rPr>
          <w:t>www.metod-kopilka.ru</w:t>
        </w:r>
      </w:hyperlink>
      <w:hyperlink r:id="rId14" w:history="1">
        <w:r>
          <w:t xml:space="preserve"> –</w:t>
        </w:r>
      </w:hyperlink>
      <w:r>
        <w:t xml:space="preserve"> Методическая копилка учителя ин</w:t>
      </w:r>
      <w:r>
        <w:t xml:space="preserve">форматики.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15" w:history="1">
        <w:r>
          <w:rPr>
            <w:u w:val="single" w:color="000000"/>
          </w:rPr>
          <w:t>http://www.klyaksa.net/</w:t>
        </w:r>
      </w:hyperlink>
      <w:hyperlink r:id="rId16" w:history="1">
        <w:r>
          <w:t xml:space="preserve"> -</w:t>
        </w:r>
      </w:hyperlink>
      <w:r>
        <w:t xml:space="preserve"> Информатика и ИКТ в школе. Компьютер на уроках.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r>
        <w:t xml:space="preserve">http://www.kinder.ru/default.htm – Интернет для детей. Каталог детских рисунков. 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r>
        <w:t xml:space="preserve">http://www.solnet.ee – детский портал «Солнышко».   </w:t>
      </w:r>
    </w:p>
    <w:p w:rsidR="000952B9" w:rsidRDefault="00855F3B">
      <w:pPr>
        <w:numPr>
          <w:ilvl w:val="0"/>
          <w:numId w:val="5"/>
        </w:numPr>
        <w:spacing w:after="0" w:line="240" w:lineRule="auto"/>
        <w:ind w:left="0" w:right="396" w:hanging="807"/>
        <w:jc w:val="both"/>
      </w:pPr>
      <w:r>
        <w:t xml:space="preserve">Ресурсы </w:t>
      </w:r>
      <w:r>
        <w:tab/>
        <w:t xml:space="preserve">Единой </w:t>
      </w:r>
      <w:r>
        <w:tab/>
        <w:t xml:space="preserve">коллекции </w:t>
      </w:r>
      <w:r>
        <w:tab/>
        <w:t xml:space="preserve">цифровых </w:t>
      </w:r>
      <w:r>
        <w:tab/>
        <w:t xml:space="preserve">образовательных ресурсов </w:t>
      </w:r>
      <w:hyperlink r:id="rId17" w:history="1">
        <w:r>
          <w:t>(</w:t>
        </w:r>
      </w:hyperlink>
      <w:hyperlink r:id="rId18" w:history="1">
        <w:r>
          <w:rPr>
            <w:u w:val="single" w:color="000000"/>
          </w:rPr>
          <w:t>http://schoolcollection.edu.ru/</w:t>
        </w:r>
      </w:hyperlink>
      <w:hyperlink r:id="rId19" w:history="1">
        <w:r>
          <w:t xml:space="preserve">) </w:t>
        </w:r>
      </w:hyperlink>
    </w:p>
    <w:p w:rsidR="000952B9" w:rsidRDefault="00855F3B">
      <w:pPr>
        <w:numPr>
          <w:ilvl w:val="0"/>
          <w:numId w:val="5"/>
        </w:numPr>
        <w:spacing w:after="17" w:line="240" w:lineRule="auto"/>
        <w:ind w:left="0" w:right="396" w:hanging="807"/>
        <w:jc w:val="both"/>
      </w:pPr>
      <w:r>
        <w:t xml:space="preserve">Материалы авторской мастерской Босовой Л.Л.   </w:t>
      </w:r>
    </w:p>
    <w:p w:rsidR="000952B9" w:rsidRDefault="00855F3B">
      <w:pPr>
        <w:spacing w:after="49" w:line="240" w:lineRule="auto"/>
        <w:ind w:left="0" w:firstLine="0"/>
        <w:jc w:val="both"/>
      </w:pPr>
      <w:hyperlink r:id="rId20" w:history="1">
        <w:r>
          <w:t>(</w:t>
        </w:r>
      </w:hyperlink>
      <w:hyperlink r:id="rId21" w:history="1">
        <w:r>
          <w:rPr>
            <w:color w:val="000080"/>
            <w:u w:val="single" w:color="000080"/>
          </w:rPr>
          <w:t>http://metodist.lbz.ru/authors/informatika/3/</w:t>
        </w:r>
      </w:hyperlink>
      <w:hyperlink r:id="rId22" w:history="1">
        <w:r>
          <w:rPr>
            <w:u w:val="single" w:color="000080"/>
          </w:rPr>
          <w:t>)</w:t>
        </w:r>
      </w:hyperlink>
    </w:p>
    <w:p w:rsidR="000952B9" w:rsidRPr="00007FD9" w:rsidRDefault="00855F3B">
      <w:pPr>
        <w:numPr>
          <w:ilvl w:val="0"/>
          <w:numId w:val="5"/>
        </w:numPr>
        <w:spacing w:after="0" w:line="240" w:lineRule="auto"/>
        <w:ind w:left="0" w:right="396" w:hanging="807"/>
        <w:jc w:val="both"/>
        <w:rPr>
          <w:lang w:val="en-US"/>
        </w:rPr>
      </w:pPr>
      <w:r>
        <w:t xml:space="preserve">Толковый </w:t>
      </w:r>
      <w:r>
        <w:tab/>
        <w:t xml:space="preserve">словарь </w:t>
      </w:r>
      <w:r>
        <w:tab/>
        <w:t xml:space="preserve">современной </w:t>
      </w:r>
      <w:r>
        <w:tab/>
        <w:t xml:space="preserve">компьютерной </w:t>
      </w:r>
      <w:r>
        <w:tab/>
        <w:t xml:space="preserve">лексики.  </w:t>
      </w:r>
      <w:r w:rsidRPr="00007FD9">
        <w:rPr>
          <w:lang w:val="en-US"/>
        </w:rPr>
        <w:t xml:space="preserve">WEB </w:t>
      </w:r>
      <w:r w:rsidRPr="00007FD9">
        <w:rPr>
          <w:lang w:val="en-US"/>
        </w:rPr>
        <w:tab/>
      </w:r>
      <w:r>
        <w:t>версия</w:t>
      </w:r>
      <w:r w:rsidRPr="00007FD9">
        <w:rPr>
          <w:lang w:val="en-US"/>
        </w:rPr>
        <w:t>.</w:t>
      </w:r>
      <w:hyperlink r:id="rId23" w:history="1">
        <w:r w:rsidRPr="00007FD9">
          <w:rPr>
            <w:lang w:val="en-US"/>
          </w:rPr>
          <w:t>(</w:t>
        </w:r>
      </w:hyperlink>
      <w:hyperlink r:id="rId24" w:history="1">
        <w:r w:rsidRPr="00007FD9">
          <w:rPr>
            <w:color w:val="000080"/>
            <w:u w:val="single" w:color="000080"/>
            <w:lang w:val="en-US"/>
          </w:rPr>
          <w:t>http://slovar.boom.ru/Head.html</w:t>
        </w:r>
      </w:hyperlink>
      <w:hyperlink r:id="rId25" w:history="1">
        <w:r w:rsidRPr="00007FD9">
          <w:rPr>
            <w:lang w:val="en-US"/>
          </w:rPr>
          <w:t xml:space="preserve">) </w:t>
        </w:r>
      </w:hyperlink>
    </w:p>
    <w:p w:rsidR="000952B9" w:rsidRDefault="00855F3B">
      <w:pPr>
        <w:pStyle w:val="10"/>
        <w:spacing w:after="11"/>
        <w:ind w:left="0" w:right="698"/>
        <w:rPr>
          <w:sz w:val="28"/>
        </w:rPr>
      </w:pPr>
      <w:r>
        <w:rPr>
          <w:sz w:val="28"/>
        </w:rPr>
        <w:t xml:space="preserve">Тематическое планирование с определением основных видов                       учебной деятельности </w:t>
      </w:r>
    </w:p>
    <w:p w:rsidR="000952B9" w:rsidRDefault="00007FD9" w:rsidP="00007FD9">
      <w:pPr>
        <w:spacing w:line="240" w:lineRule="auto"/>
        <w:ind w:left="0" w:firstLine="0"/>
      </w:pPr>
      <w:r>
        <w:rPr>
          <w:b/>
        </w:rPr>
        <w:t xml:space="preserve">10 </w:t>
      </w:r>
      <w:r w:rsidR="00855F3B">
        <w:rPr>
          <w:b/>
        </w:rPr>
        <w:t xml:space="preserve">КЛАСС </w:t>
      </w:r>
    </w:p>
    <w:p w:rsidR="000952B9" w:rsidRDefault="000952B9">
      <w:pPr>
        <w:spacing w:after="13" w:line="240" w:lineRule="auto"/>
        <w:ind w:left="5300" w:firstLine="0"/>
      </w:pPr>
    </w:p>
    <w:tbl>
      <w:tblPr>
        <w:tblStyle w:val="TableGrid1"/>
        <w:tblW w:w="0" w:type="auto"/>
        <w:tblInd w:w="-53" w:type="dxa"/>
        <w:tblCellMar>
          <w:left w:w="72" w:type="dxa"/>
        </w:tblCellMar>
        <w:tblLook w:val="04A0" w:firstRow="1" w:lastRow="0" w:firstColumn="1" w:lastColumn="0" w:noHBand="0" w:noVBand="1"/>
      </w:tblPr>
      <w:tblGrid>
        <w:gridCol w:w="529"/>
        <w:gridCol w:w="2724"/>
        <w:gridCol w:w="977"/>
        <w:gridCol w:w="2304"/>
        <w:gridCol w:w="3375"/>
      </w:tblGrid>
      <w:tr w:rsidR="000952B9">
        <w:trPr>
          <w:trHeight w:val="158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Название раздела, темы</w:t>
            </w:r>
          </w:p>
        </w:tc>
        <w:tc>
          <w:tcPr>
            <w:tcW w:w="1008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left w:w="72" w:type="dxa"/>
            </w:tcMar>
            <w:textDirection w:val="btLr"/>
            <w:vAlign w:val="center"/>
          </w:tcPr>
          <w:p w:rsidR="000952B9" w:rsidRDefault="00855F3B">
            <w:pPr>
              <w:spacing w:after="0" w:line="240" w:lineRule="auto"/>
              <w:ind w:left="113" w:right="113"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 w:line="240" w:lineRule="auto"/>
              <w:ind w:left="0" w:right="92" w:firstLine="0"/>
              <w:jc w:val="center"/>
              <w:rPr>
                <w:b/>
              </w:rPr>
            </w:pPr>
          </w:p>
          <w:p w:rsidR="000952B9" w:rsidRDefault="000952B9">
            <w:pPr>
              <w:spacing w:after="0" w:line="240" w:lineRule="auto"/>
              <w:ind w:left="0" w:right="92" w:firstLine="0"/>
              <w:jc w:val="center"/>
              <w:rPr>
                <w:b/>
              </w:rPr>
            </w:pPr>
          </w:p>
          <w:p w:rsidR="000952B9" w:rsidRDefault="00855F3B">
            <w:pPr>
              <w:spacing w:after="0" w:line="240" w:lineRule="auto"/>
              <w:ind w:left="0" w:right="92" w:firstLine="0"/>
              <w:jc w:val="center"/>
              <w:rPr>
                <w:b/>
              </w:rPr>
            </w:pPr>
            <w:r>
              <w:rPr>
                <w:b/>
              </w:rPr>
              <w:t>ЭОР и ЦОР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right="92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Характеристика основных </w:t>
            </w:r>
            <w:r>
              <w:rPr>
                <w:b/>
                <w:sz w:val="24"/>
              </w:rPr>
              <w:t>видов деятельности ученика</w:t>
            </w:r>
          </w:p>
        </w:tc>
      </w:tr>
      <w:tr w:rsidR="000952B9">
        <w:trPr>
          <w:trHeight w:val="169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1.Персональный компьютер</w:t>
            </w:r>
          </w:p>
        </w:tc>
        <w:tc>
          <w:tcPr>
            <w:tcW w:w="1008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 w:line="240" w:lineRule="auto"/>
              <w:ind w:left="0" w:firstLine="0"/>
              <w:rPr>
                <w:sz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3" w:line="240" w:lineRule="auto"/>
              <w:ind w:left="0" w:firstLine="0"/>
              <w:rPr>
                <w:i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33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1"/>
              </w:numPr>
              <w:spacing w:after="0" w:line="240" w:lineRule="auto"/>
              <w:ind w:left="0" w:right="7" w:hanging="391"/>
              <w:jc w:val="both"/>
              <w:rPr>
                <w:sz w:val="24"/>
              </w:rPr>
            </w:pPr>
            <w:r>
              <w:rPr>
                <w:sz w:val="24"/>
              </w:rPr>
              <w:t>понимать и применять полученную информацию при выполнении заданий; осознанно строить речевое высказывание в устной форме; проявлять индивидуальные творческие способности при выполнении задания; сопоставлять характеристики объектов по одному (нескольким) пр</w:t>
            </w:r>
            <w:r>
              <w:rPr>
                <w:sz w:val="24"/>
              </w:rPr>
              <w:t xml:space="preserve">изнакам. </w:t>
            </w:r>
          </w:p>
          <w:p w:rsidR="000952B9" w:rsidRDefault="00855F3B">
            <w:pPr>
              <w:spacing w:after="33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21"/>
              </w:numPr>
              <w:spacing w:after="7" w:line="240" w:lineRule="auto"/>
              <w:ind w:left="0" w:right="7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 в </w:t>
            </w:r>
            <w:r>
              <w:rPr>
                <w:sz w:val="24"/>
              </w:rPr>
              <w:tab/>
              <w:t xml:space="preserve">сети  Интернет с </w:t>
            </w:r>
          </w:p>
          <w:p w:rsidR="000952B9" w:rsidRDefault="00855F3B">
            <w:pPr>
              <w:spacing w:after="33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использованием простых запросов (по одному признаку); </w:t>
            </w:r>
          </w:p>
          <w:p w:rsidR="000952B9" w:rsidRDefault="00855F3B">
            <w:pPr>
              <w:numPr>
                <w:ilvl w:val="0"/>
                <w:numId w:val="21"/>
              </w:numPr>
              <w:spacing w:after="0" w:line="240" w:lineRule="auto"/>
              <w:ind w:left="0" w:right="7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</w:t>
            </w:r>
          </w:p>
        </w:tc>
      </w:tr>
      <w:tr w:rsidR="000952B9">
        <w:trPr>
          <w:trHeight w:val="130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right="5" w:firstLine="0"/>
              <w:rPr>
                <w:sz w:val="24"/>
              </w:rPr>
            </w:pPr>
            <w:r>
              <w:rPr>
                <w:sz w:val="24"/>
              </w:rPr>
              <w:t xml:space="preserve">Техника безопасности в компьютерном классе. Персональный компьютер.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  <w:rPr>
                <w:sz w:val="24"/>
              </w:rPr>
            </w:pPr>
          </w:p>
        </w:tc>
      </w:tr>
      <w:tr w:rsidR="000952B9">
        <w:trPr>
          <w:trHeight w:val="37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Основные типы современных компьютеров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Платформы современных компьютеров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4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Виды современных компьютеров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61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right="4" w:firstLine="0"/>
              <w:rPr>
                <w:sz w:val="24"/>
              </w:rPr>
            </w:pPr>
            <w:r>
              <w:rPr>
                <w:sz w:val="24"/>
              </w:rPr>
              <w:t xml:space="preserve">Устройство персонального компьютера (Hardware)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right="8" w:firstLine="0"/>
              <w:rPr>
                <w:sz w:val="24"/>
              </w:rPr>
            </w:pPr>
            <w:r>
              <w:rPr>
                <w:sz w:val="24"/>
              </w:rPr>
              <w:t xml:space="preserve">Системный блок: внешний вид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3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Основные комплектующие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Внешние устройства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(периферия)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Дополнительные мультимедийные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устройства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85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Дополнительные мультимедийные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устройства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Внешние устройства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(периферия)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32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61" w:line="240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2.Операционная система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>
            <w:pPr>
              <w:spacing w:after="0" w:line="240" w:lineRule="auto"/>
              <w:ind w:left="0" w:firstLine="0"/>
              <w:rPr>
                <w:sz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6" w:line="240" w:lineRule="auto"/>
              <w:ind w:left="0" w:firstLine="0"/>
              <w:rPr>
                <w:i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36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2"/>
              </w:numPr>
              <w:spacing w:after="19" w:line="240" w:lineRule="auto"/>
              <w:ind w:left="0" w:right="109" w:hanging="4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</w:t>
            </w:r>
            <w:r>
              <w:rPr>
                <w:sz w:val="24"/>
              </w:rPr>
              <w:t xml:space="preserve">лательность в споре (дискуссии). </w:t>
            </w:r>
          </w:p>
          <w:p w:rsidR="000952B9" w:rsidRDefault="00855F3B">
            <w:pPr>
              <w:numPr>
                <w:ilvl w:val="0"/>
                <w:numId w:val="22"/>
              </w:numPr>
              <w:spacing w:after="16" w:line="240" w:lineRule="auto"/>
              <w:ind w:left="0" w:right="109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>
              <w:rPr>
                <w:i/>
                <w:sz w:val="24"/>
              </w:rPr>
              <w:lastRenderedPageBreak/>
              <w:t xml:space="preserve">удерживать </w:t>
            </w:r>
            <w:r>
              <w:rPr>
                <w:sz w:val="24"/>
              </w:rPr>
              <w:t>цель деятельности до получения ее результата;</w:t>
            </w:r>
            <w:r>
              <w:rPr>
                <w:sz w:val="24"/>
              </w:rPr>
              <w:t xml:space="preserve"> 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0952B9" w:rsidRDefault="00855F3B">
            <w:pPr>
              <w:numPr>
                <w:ilvl w:val="0"/>
                <w:numId w:val="22"/>
              </w:numPr>
              <w:spacing w:after="0" w:line="240" w:lineRule="auto"/>
              <w:ind w:left="0" w:right="109" w:hanging="427"/>
              <w:jc w:val="both"/>
              <w:rPr>
                <w:sz w:val="24"/>
              </w:rPr>
            </w:pPr>
            <w:r>
              <w:rPr>
                <w:sz w:val="24"/>
              </w:rPr>
              <w:t>Осознанно строить речевое высказывание в устной форме; понимать и применять полученную информаци</w:t>
            </w:r>
            <w:r>
              <w:rPr>
                <w:sz w:val="24"/>
              </w:rPr>
              <w:t xml:space="preserve">ю при выполнении заданий; проявлять индивидуальные творческие способности при выполнении задания; выявлять сходство и различия объектов; </w:t>
            </w:r>
            <w:r>
              <w:rPr>
                <w:i/>
                <w:sz w:val="24"/>
              </w:rPr>
              <w:t xml:space="preserve">высказывать </w:t>
            </w:r>
            <w:r>
              <w:rPr>
                <w:sz w:val="24"/>
              </w:rPr>
              <w:t xml:space="preserve">предположения, </w:t>
            </w:r>
            <w:r>
              <w:rPr>
                <w:i/>
                <w:sz w:val="24"/>
              </w:rPr>
              <w:t xml:space="preserve">обсуждать </w:t>
            </w:r>
            <w:r>
              <w:rPr>
                <w:sz w:val="24"/>
              </w:rPr>
              <w:t xml:space="preserve">проблемные вопросы. </w:t>
            </w:r>
          </w:p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Что такое операционная система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Операционная система Windows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10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Сравнительные характеристики версий операционной системы Windows.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Установка и настройка Windows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Установка Windows из режима DOS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Загрузка с компакт-диска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Обновление версии Windows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Установка драйверов устройств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 w:line="240" w:lineRule="auto"/>
              <w:ind w:right="111"/>
              <w:jc w:val="both"/>
            </w:pP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numPr>
                <w:ilvl w:val="0"/>
                <w:numId w:val="23"/>
              </w:numPr>
              <w:spacing w:after="0" w:line="240" w:lineRule="auto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Включаться в диалог, в </w:t>
            </w:r>
            <w:r>
              <w:rPr>
                <w:sz w:val="24"/>
              </w:rPr>
              <w:t xml:space="preserve">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 </w:t>
            </w:r>
          </w:p>
          <w:p w:rsidR="000952B9" w:rsidRDefault="00855F3B">
            <w:pPr>
              <w:spacing w:after="0" w:line="240" w:lineRule="auto"/>
              <w:ind w:left="72" w:right="111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23"/>
              </w:numPr>
              <w:spacing w:after="0" w:line="240" w:lineRule="auto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23"/>
              </w:numPr>
              <w:spacing w:after="0" w:line="240" w:lineRule="auto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работать с основными элементами пользовательского интерфейса: </w:t>
            </w:r>
          </w:p>
        </w:tc>
      </w:tr>
      <w:tr w:rsidR="000952B9">
        <w:trPr>
          <w:trHeight w:val="53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Добавлений новых устройств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Загрузка компьютера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Первый этап. Аппаратная POST-диагностика. BIOS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Второй этап. Загрузка системных файлов и ядра 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Варианты загрузки Windows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90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right="42" w:firstLine="0"/>
              <w:rPr>
                <w:sz w:val="24"/>
              </w:rPr>
            </w:pPr>
            <w:r>
              <w:rPr>
                <w:sz w:val="24"/>
              </w:rPr>
              <w:t xml:space="preserve">Сообщения об ошибках при загрузке компьютера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8" w:line="240" w:lineRule="auto"/>
              <w:ind w:left="499" w:right="111" w:firstLine="0"/>
              <w:jc w:val="both"/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numPr>
                <w:ilvl w:val="0"/>
                <w:numId w:val="23"/>
              </w:numPr>
              <w:spacing w:after="38" w:line="240" w:lineRule="auto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0952B9" w:rsidRDefault="00855F3B">
            <w:pPr>
              <w:numPr>
                <w:ilvl w:val="0"/>
                <w:numId w:val="23"/>
              </w:numPr>
              <w:spacing w:after="0" w:line="240" w:lineRule="auto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требования к организации компьютерного рабочего места, требования </w:t>
            </w:r>
            <w:r>
              <w:rPr>
                <w:sz w:val="24"/>
              </w:rPr>
              <w:t>безопасности и гигиены при работе со средствами ИКТ.</w:t>
            </w:r>
          </w:p>
        </w:tc>
      </w:tr>
      <w:tr w:rsidR="000952B9">
        <w:trPr>
          <w:trHeight w:val="112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right="8" w:firstLine="0"/>
              <w:rPr>
                <w:sz w:val="24"/>
              </w:rPr>
            </w:pPr>
            <w:r>
              <w:rPr>
                <w:b/>
                <w:sz w:val="24"/>
              </w:rPr>
              <w:t>Тема 3. Программы для обслуживания и настройки компьютера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38" w:line="240" w:lineRule="auto"/>
              <w:ind w:left="0" w:firstLine="0"/>
              <w:rPr>
                <w:i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38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4" w:line="240" w:lineRule="auto"/>
              <w:ind w:left="0" w:right="115" w:hanging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</w:t>
            </w:r>
            <w:r>
              <w:rPr>
                <w:sz w:val="24"/>
              </w:rPr>
              <w:t xml:space="preserve">ответственность, причины неудач; применять правила делового сотрудничества: считаться с мнением другого человека; проявлять доверие к соучастнику деятельности.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39" w:line="240" w:lineRule="auto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совместно с учителем и другими учениками давать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39" w:line="240" w:lineRule="auto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>эмоциональную оценку деятельности класса на ур</w:t>
            </w:r>
            <w:r>
              <w:rPr>
                <w:sz w:val="24"/>
              </w:rPr>
              <w:t xml:space="preserve">оке; </w:t>
            </w:r>
          </w:p>
        </w:tc>
      </w:tr>
      <w:tr w:rsidR="000952B9">
        <w:trPr>
          <w:trHeight w:val="37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Комплекты утилит.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right="115"/>
              <w:jc w:val="both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/>
        </w:tc>
      </w:tr>
      <w:tr w:rsidR="000952B9">
        <w:trPr>
          <w:trHeight w:val="2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Norton System Works.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/>
              <w:ind w:left="0" w:right="115" w:firstLine="0"/>
              <w:jc w:val="both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/>
        </w:tc>
      </w:tr>
      <w:tr w:rsidR="000952B9">
        <w:trPr>
          <w:trHeight w:val="16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Лучшие отдельные утилиты.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/>
              <w:ind w:left="0" w:right="115" w:firstLine="0"/>
              <w:jc w:val="both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/>
        </w:tc>
      </w:tr>
      <w:tr w:rsidR="000952B9">
        <w:trPr>
          <w:trHeight w:val="61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right="107" w:firstLine="0"/>
              <w:rPr>
                <w:sz w:val="24"/>
              </w:rPr>
            </w:pPr>
            <w:r>
              <w:rPr>
                <w:sz w:val="24"/>
              </w:rPr>
              <w:t>Антивирусные программы.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9" w:line="240" w:lineRule="auto"/>
              <w:ind w:right="115"/>
              <w:jc w:val="both"/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numPr>
                <w:ilvl w:val="0"/>
                <w:numId w:val="24"/>
              </w:numPr>
              <w:spacing w:after="39" w:line="240" w:lineRule="auto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свои действия на отдельных этапах работы над проектом;</w:t>
            </w:r>
            <w:r>
              <w:rPr>
                <w:i/>
                <w:sz w:val="24"/>
              </w:rPr>
              <w:t xml:space="preserve"> удерживать </w:t>
            </w:r>
            <w:r>
              <w:rPr>
                <w:sz w:val="24"/>
              </w:rPr>
              <w:t>цель деятельности до получения ее результата; адекватно воспринимать предложения учителей, товарищей, родителей и других людей по испра</w:t>
            </w:r>
            <w:r>
              <w:rPr>
                <w:sz w:val="24"/>
              </w:rPr>
              <w:t xml:space="preserve">влению допущенных ошибок; осуществлять контроль, коррекцию и оценку результатов своей деятельности; оценивать (сравнивать с эталоном) результаты деятельности; анализировать причины успеха/неуспеха. </w:t>
            </w:r>
          </w:p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Программы  </w:t>
            </w:r>
            <w:r>
              <w:rPr>
                <w:sz w:val="24"/>
              </w:rPr>
              <w:tab/>
              <w:t xml:space="preserve">очистки жесткого диска.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 w:line="240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Программы тонкой подстройки Windows.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 w:line="240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56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tabs>
                <w:tab w:val="center" w:pos="610"/>
                <w:tab w:val="center" w:pos="2288"/>
              </w:tabs>
              <w:spacing w:after="41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ab/>
              <w:t xml:space="preserve">Программы </w:t>
            </w:r>
            <w:r>
              <w:rPr>
                <w:sz w:val="24"/>
              </w:rPr>
              <w:tab/>
              <w:t xml:space="preserve">для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сохранения  </w:t>
            </w:r>
            <w:r>
              <w:rPr>
                <w:sz w:val="24"/>
              </w:rPr>
              <w:tab/>
              <w:t xml:space="preserve">и восстановления конфигурации.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 w:line="240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Тесты.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5" w:line="240" w:lineRule="auto"/>
              <w:ind w:left="0" w:firstLine="0"/>
              <w:rPr>
                <w:i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35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0" w:line="240" w:lineRule="auto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индивидуальные творческие способности при выполнении задания; </w:t>
            </w:r>
            <w:r>
              <w:rPr>
                <w:i/>
                <w:sz w:val="24"/>
              </w:rPr>
              <w:t xml:space="preserve">исследовать </w:t>
            </w:r>
            <w:r>
              <w:rPr>
                <w:sz w:val="24"/>
              </w:rPr>
              <w:t xml:space="preserve">собственные нестандартные способы решения; </w:t>
            </w:r>
            <w:r>
              <w:rPr>
                <w:i/>
                <w:sz w:val="24"/>
              </w:rPr>
              <w:t xml:space="preserve">презентовать </w:t>
            </w:r>
            <w:r>
              <w:rPr>
                <w:sz w:val="24"/>
              </w:rPr>
              <w:t>подготовленную информацию в наглядном виде.</w:t>
            </w:r>
          </w:p>
        </w:tc>
      </w:tr>
      <w:tr w:rsidR="000952B9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Файловые менеджеры.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Программы для работы с архивами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</w:tbl>
    <w:p w:rsidR="000952B9" w:rsidRDefault="000952B9">
      <w:pPr>
        <w:spacing w:after="0" w:line="276" w:lineRule="auto"/>
        <w:ind w:left="0" w:firstLine="0"/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Pr="00007FD9" w:rsidRDefault="00855F3B" w:rsidP="00007FD9">
      <w:pPr>
        <w:pStyle w:val="ae"/>
        <w:numPr>
          <w:ilvl w:val="0"/>
          <w:numId w:val="35"/>
        </w:numPr>
        <w:spacing w:after="0" w:line="276" w:lineRule="auto"/>
        <w:rPr>
          <w:b/>
        </w:rPr>
      </w:pPr>
      <w:bookmarkStart w:id="1" w:name="_GoBack"/>
      <w:bookmarkEnd w:id="1"/>
      <w:r w:rsidRPr="00007FD9">
        <w:rPr>
          <w:b/>
        </w:rPr>
        <w:t>КЛАСС</w:t>
      </w: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tbl>
      <w:tblPr>
        <w:tblStyle w:val="TableGrid1"/>
        <w:tblW w:w="0" w:type="auto"/>
        <w:tblInd w:w="-53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528"/>
        <w:gridCol w:w="24"/>
        <w:gridCol w:w="2039"/>
        <w:gridCol w:w="335"/>
        <w:gridCol w:w="805"/>
        <w:gridCol w:w="1748"/>
        <w:gridCol w:w="31"/>
        <w:gridCol w:w="4435"/>
      </w:tblGrid>
      <w:tr w:rsidR="000952B9">
        <w:trPr>
          <w:trHeight w:val="159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right="111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Название раздела, темы </w:t>
            </w:r>
          </w:p>
        </w:tc>
        <w:tc>
          <w:tcPr>
            <w:tcW w:w="965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left w:w="108" w:type="dxa"/>
            </w:tcMar>
            <w:textDirection w:val="btLr"/>
            <w:vAlign w:val="center"/>
          </w:tcPr>
          <w:p w:rsidR="000952B9" w:rsidRDefault="00855F3B">
            <w:pPr>
              <w:spacing w:after="0"/>
              <w:ind w:left="113" w:right="113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 w:line="240" w:lineRule="auto"/>
              <w:ind w:left="0" w:right="1557" w:firstLine="0"/>
              <w:jc w:val="center"/>
              <w:rPr>
                <w:b/>
              </w:rPr>
            </w:pPr>
          </w:p>
          <w:p w:rsidR="000952B9" w:rsidRDefault="000952B9">
            <w:pPr>
              <w:spacing w:after="0" w:line="240" w:lineRule="auto"/>
              <w:ind w:left="0" w:right="1557" w:firstLine="0"/>
              <w:jc w:val="center"/>
              <w:rPr>
                <w:b/>
              </w:rPr>
            </w:pPr>
          </w:p>
          <w:p w:rsidR="000952B9" w:rsidRDefault="000952B9">
            <w:pPr>
              <w:spacing w:after="0" w:line="240" w:lineRule="auto"/>
              <w:ind w:left="0" w:right="1557" w:firstLine="0"/>
              <w:jc w:val="center"/>
              <w:rPr>
                <w:b/>
              </w:rPr>
            </w:pPr>
          </w:p>
          <w:p w:rsidR="000952B9" w:rsidRDefault="00855F3B">
            <w:pPr>
              <w:spacing w:after="0" w:line="240" w:lineRule="auto"/>
              <w:ind w:left="0" w:right="-26" w:firstLine="0"/>
              <w:jc w:val="center"/>
              <w:rPr>
                <w:b/>
              </w:rPr>
            </w:pPr>
            <w:r>
              <w:rPr>
                <w:b/>
              </w:rPr>
              <w:t>ЭОР  и ЦОР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 w:line="240" w:lineRule="auto"/>
              <w:ind w:left="0" w:right="1557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Характеристика основных видов деятельности ученика </w:t>
            </w:r>
          </w:p>
        </w:tc>
      </w:tr>
      <w:tr w:rsidR="000952B9">
        <w:trPr>
          <w:trHeight w:val="47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1. От задачи к алгоритму </w:t>
            </w:r>
          </w:p>
        </w:tc>
        <w:tc>
          <w:tcPr>
            <w:tcW w:w="965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textDirection w:val="btLr"/>
            <w:vAlign w:val="center"/>
          </w:tcPr>
          <w:p w:rsidR="000952B9" w:rsidRDefault="000952B9">
            <w:pPr>
              <w:spacing w:after="0"/>
              <w:ind w:left="113" w:right="113" w:firstLine="0"/>
              <w:jc w:val="center"/>
              <w:rPr>
                <w:b/>
                <w:sz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 w:line="240" w:lineRule="auto"/>
              <w:ind w:left="0" w:firstLine="0"/>
              <w:jc w:val="both"/>
              <w:rPr>
                <w:i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Аналитическая деятельность: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 w:line="240" w:lineRule="auto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и применять полученную информацию при выполнении заданий; осознанно строить речевое высказывание в устной форме; проявлять индивидуальные творческие способности при выполнении задания; </w:t>
            </w:r>
            <w:r>
              <w:rPr>
                <w:i/>
                <w:sz w:val="24"/>
              </w:rPr>
              <w:t xml:space="preserve">исследовать </w:t>
            </w:r>
            <w:r>
              <w:rPr>
                <w:sz w:val="24"/>
              </w:rPr>
              <w:t>собственные нестандарт</w:t>
            </w:r>
            <w:r>
              <w:rPr>
                <w:sz w:val="24"/>
              </w:rPr>
              <w:t>ные способы решения; сопоставлять характеристики объектов по одному (нескольким) признакам.</w:t>
            </w:r>
          </w:p>
          <w:p w:rsidR="000952B9" w:rsidRDefault="00855F3B">
            <w:pPr>
              <w:spacing w:after="0" w:line="240" w:lineRule="auto"/>
              <w:ind w:left="0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Практическая деятельность: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 w:line="240" w:lineRule="auto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 w:line="240" w:lineRule="auto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>сохранять для индивидуального испол</w:t>
            </w:r>
            <w:r>
              <w:rPr>
                <w:sz w:val="24"/>
              </w:rPr>
              <w:t>ьзования найденные в сети Интернет информационные объекты и ссылки на них;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 w:line="240" w:lineRule="auto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 информацию по заданным правилам и путем рассуждений</w:t>
            </w:r>
          </w:p>
          <w:p w:rsidR="000952B9" w:rsidRDefault="000952B9">
            <w:pPr>
              <w:spacing w:after="0" w:line="240" w:lineRule="auto"/>
              <w:ind w:left="0" w:firstLine="0"/>
              <w:rPr>
                <w:b/>
                <w:sz w:val="24"/>
              </w:rPr>
            </w:pPr>
          </w:p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Исторический экскурс. Наиболее известные задачи и их решения.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на вычисления, решаемые с конца.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Последовательности. Закономерности в последовательностях.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0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Цепочки закономерностей. Поиск и анализ цепочек закономерностей. Числовые ребусы.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Логические рассуждения. Логические задачи.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Задачи, решаемые методом исключения с применением таблиц.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Особенности задач алгоритмического характера.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1.8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Задачи на переправу.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1.9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на переливания с помощью неградуированных сосудов.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о взвешивании монет.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на выбор стратегии.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right="68" w:firstLine="0"/>
              <w:rPr>
                <w:sz w:val="24"/>
              </w:rPr>
            </w:pPr>
            <w:r>
              <w:rPr>
                <w:sz w:val="24"/>
              </w:rPr>
              <w:t xml:space="preserve">Задача. Этапы решения задачи.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51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Формализация задачи.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Интерпретация результатов.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8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2. Алгоритмы и исполнители.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 w:line="240" w:lineRule="auto"/>
              <w:ind w:left="0" w:right="48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 w:line="240" w:lineRule="auto"/>
              <w:ind w:left="0" w:firstLine="0"/>
              <w:rPr>
                <w:i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6"/>
              </w:numPr>
              <w:spacing w:after="0" w:line="240" w:lineRule="auto"/>
              <w:ind w:left="393" w:right="109" w:hanging="391"/>
              <w:jc w:val="both"/>
              <w:rPr>
                <w:sz w:val="24"/>
              </w:rPr>
            </w:pPr>
            <w:r>
              <w:rPr>
                <w:sz w:val="24"/>
              </w:rPr>
              <w:t>оценивать 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</w:t>
            </w:r>
            <w:r>
              <w:rPr>
                <w:sz w:val="24"/>
              </w:rPr>
              <w:t xml:space="preserve"> точки зрения; считаться с мнением другого человека; проявлять терпение и доброжелательность в споре (дискуссии). </w:t>
            </w:r>
          </w:p>
          <w:p w:rsidR="000952B9" w:rsidRDefault="00855F3B">
            <w:pPr>
              <w:numPr>
                <w:ilvl w:val="0"/>
                <w:numId w:val="26"/>
              </w:numPr>
              <w:spacing w:after="0" w:line="240" w:lineRule="auto"/>
              <w:ind w:left="393" w:right="109" w:hanging="39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свои действия на отдельных этапах работы над заданием; совместно с учителем и другими учениками давать эмоциональную оценку деяте</w:t>
            </w:r>
            <w:r>
              <w:rPr>
                <w:sz w:val="24"/>
              </w:rPr>
              <w:t xml:space="preserve">льности класса на уроке; удерживать цель деятельности до получения ее результата; </w:t>
            </w:r>
          </w:p>
        </w:tc>
      </w:tr>
      <w:tr w:rsidR="000952B9">
        <w:trPr>
          <w:trHeight w:val="94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right="32" w:firstLine="0"/>
              <w:rPr>
                <w:sz w:val="24"/>
              </w:rPr>
            </w:pPr>
            <w:r>
              <w:rPr>
                <w:sz w:val="24"/>
              </w:rPr>
              <w:t xml:space="preserve">Управление исполнителем. Алгоритм и исполнитель, среда исполнителя.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81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>2.2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center" w:pos="1925"/>
              </w:tabs>
              <w:spacing w:after="3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Линейный </w:t>
            </w:r>
            <w:r>
              <w:rPr>
                <w:sz w:val="24"/>
              </w:rPr>
              <w:tab/>
              <w:t xml:space="preserve">алгоритм. </w:t>
            </w:r>
          </w:p>
          <w:p w:rsidR="000952B9" w:rsidRDefault="00855F3B">
            <w:pPr>
              <w:spacing w:after="0"/>
              <w:ind w:left="0" w:firstLine="0"/>
            </w:pPr>
            <w:r>
              <w:rPr>
                <w:sz w:val="24"/>
              </w:rPr>
              <w:t xml:space="preserve">Алгоритмы для нескольких исполнителей.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</w:tr>
      <w:tr w:rsidR="000952B9">
        <w:trPr>
          <w:trHeight w:val="58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51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Линейные алгоритмы.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Построение изображений.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02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2.4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использованием координат.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right="114"/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pStyle w:val="ae"/>
              <w:numPr>
                <w:ilvl w:val="0"/>
                <w:numId w:val="27"/>
              </w:numPr>
              <w:spacing w:after="0"/>
              <w:ind w:right="114"/>
              <w:rPr>
                <w:sz w:val="24"/>
              </w:rPr>
            </w:pPr>
            <w:r>
              <w:rPr>
                <w:sz w:val="24"/>
              </w:rPr>
              <w:t xml:space="preserve">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</w:tc>
      </w:tr>
      <w:tr w:rsidR="000952B9">
        <w:trPr>
          <w:trHeight w:val="59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Вычерчивание фигур одним росчерком.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52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right="61" w:firstLine="0"/>
              <w:rPr>
                <w:sz w:val="24"/>
              </w:rPr>
            </w:pPr>
            <w:r>
              <w:rPr>
                <w:sz w:val="24"/>
              </w:rPr>
              <w:t xml:space="preserve">Симметричные фигуры. Правила построения симметричных фигур. 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numPr>
                <w:ilvl w:val="0"/>
                <w:numId w:val="28"/>
              </w:numPr>
              <w:spacing w:after="32" w:line="252" w:lineRule="auto"/>
              <w:ind w:left="393" w:right="282" w:hanging="391"/>
              <w:jc w:val="both"/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numPr>
                <w:ilvl w:val="0"/>
                <w:numId w:val="28"/>
              </w:numPr>
              <w:spacing w:after="32" w:line="252" w:lineRule="auto"/>
              <w:ind w:left="393" w:right="282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осознанно строить речевое высказывание в устной  форме; понимать и применять полученную информацию при выполнении заданий; проявлять индивидуальные творческие способности при выполнении </w:t>
            </w:r>
            <w:r>
              <w:rPr>
                <w:sz w:val="24"/>
              </w:rPr>
              <w:t xml:space="preserve">задания; преобразовывать модели в соответствии с содержанием учебного материала и поставленной учебной целью; преобразовывать объект: импровизировать, изменять, творчески переделывать; сравнивать различные объекты: выделять из множества один или несколько </w:t>
            </w:r>
            <w:r>
              <w:rPr>
                <w:sz w:val="24"/>
              </w:rPr>
              <w:t>объектов, имеющих общие свойства; сопоставлять характеристики объектов по одному (нескольким) признакам; выявлять сходство и различия объектов; выполнять учебные задачи, не имеющие однозначного решения; высказывать предположения, обсуждать проблемные вопро</w:t>
            </w:r>
            <w:r>
              <w:rPr>
                <w:sz w:val="24"/>
              </w:rPr>
              <w:t>сы.</w:t>
            </w:r>
          </w:p>
          <w:p w:rsidR="000952B9" w:rsidRDefault="00855F3B">
            <w:pPr>
              <w:numPr>
                <w:ilvl w:val="0"/>
                <w:numId w:val="28"/>
              </w:numPr>
              <w:spacing w:after="61" w:line="252" w:lineRule="auto"/>
              <w:ind w:left="393" w:right="424" w:hanging="391"/>
              <w:jc w:val="both"/>
              <w:rPr>
                <w:sz w:val="24"/>
              </w:rPr>
            </w:pPr>
            <w:r>
              <w:rPr>
                <w:sz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</w:t>
            </w:r>
            <w:r>
              <w:rPr>
                <w:sz w:val="24"/>
              </w:rPr>
              <w:t xml:space="preserve">ство; слушать </w:t>
            </w:r>
            <w:r>
              <w:rPr>
                <w:sz w:val="24"/>
              </w:rPr>
              <w:lastRenderedPageBreak/>
              <w:t>собеседника.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Практическая деятельность:</w:t>
            </w:r>
          </w:p>
          <w:p w:rsidR="000952B9" w:rsidRDefault="00855F3B">
            <w:pPr>
              <w:numPr>
                <w:ilvl w:val="0"/>
                <w:numId w:val="28"/>
              </w:numPr>
              <w:spacing w:after="0" w:line="240" w:lineRule="auto"/>
              <w:ind w:left="393" w:right="29" w:hanging="391"/>
              <w:rPr>
                <w:sz w:val="24"/>
              </w:rPr>
            </w:pPr>
            <w:r>
              <w:rPr>
                <w:sz w:val="24"/>
              </w:rPr>
              <w:t>выбирать и запускать нужную программу;</w:t>
            </w:r>
          </w:p>
          <w:p w:rsidR="000952B9" w:rsidRDefault="00855F3B">
            <w:pPr>
              <w:numPr>
                <w:ilvl w:val="0"/>
                <w:numId w:val="28"/>
              </w:numPr>
              <w:spacing w:after="0" w:line="240" w:lineRule="auto"/>
              <w:ind w:left="393" w:right="1418" w:hanging="391"/>
              <w:rPr>
                <w:sz w:val="24"/>
              </w:rPr>
            </w:pPr>
            <w:r>
              <w:rPr>
                <w:sz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0952B9">
        <w:trPr>
          <w:trHeight w:val="39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3.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right="46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3. Исполнители рисуют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3"/>
              <w:ind w:left="0" w:firstLine="0"/>
              <w:rPr>
                <w:i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left" w:pos="6003"/>
              </w:tabs>
              <w:spacing w:after="0" w:line="240" w:lineRule="auto"/>
              <w:ind w:left="0" w:right="52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учебные задачи, не имеющие однозначного решения; </w:t>
            </w:r>
            <w:r>
              <w:rPr>
                <w:i/>
                <w:sz w:val="24"/>
              </w:rPr>
              <w:t xml:space="preserve">высказывать </w:t>
            </w:r>
            <w:r>
              <w:rPr>
                <w:sz w:val="24"/>
              </w:rPr>
              <w:t xml:space="preserve">предположения, </w:t>
            </w:r>
            <w:r>
              <w:rPr>
                <w:i/>
                <w:sz w:val="24"/>
              </w:rPr>
              <w:t xml:space="preserve">обсуждать </w:t>
            </w:r>
            <w:r>
              <w:rPr>
                <w:sz w:val="24"/>
              </w:rPr>
              <w:t xml:space="preserve">проблемные вопросы. </w:t>
            </w:r>
          </w:p>
          <w:p w:rsidR="000952B9" w:rsidRDefault="00855F3B">
            <w:pPr>
              <w:tabs>
                <w:tab w:val="left" w:pos="6286"/>
              </w:tabs>
              <w:spacing w:after="51" w:line="240" w:lineRule="auto"/>
              <w:ind w:left="0" w:right="34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включаться в диалог, в коллективное обсуждение, проявлять </w:t>
            </w:r>
            <w:r>
              <w:rPr>
                <w:sz w:val="24"/>
              </w:rPr>
              <w:t>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0952B9" w:rsidRDefault="00855F3B">
            <w:pPr>
              <w:spacing w:after="65" w:line="240" w:lineRule="auto"/>
              <w:ind w:left="0" w:right="275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29"/>
              </w:numPr>
              <w:spacing w:after="7" w:line="240" w:lineRule="auto"/>
              <w:ind w:left="393" w:hanging="391"/>
              <w:rPr>
                <w:sz w:val="24"/>
              </w:rPr>
            </w:pPr>
            <w:r>
              <w:rPr>
                <w:sz w:val="24"/>
              </w:rPr>
              <w:t>выбира</w:t>
            </w:r>
            <w:r>
              <w:rPr>
                <w:sz w:val="24"/>
              </w:rPr>
              <w:t xml:space="preserve">ть и запускать нужную программу; </w:t>
            </w:r>
          </w:p>
          <w:p w:rsidR="000952B9" w:rsidRDefault="00855F3B">
            <w:pPr>
              <w:numPr>
                <w:ilvl w:val="0"/>
                <w:numId w:val="29"/>
              </w:numPr>
              <w:spacing w:after="0" w:line="240" w:lineRule="auto"/>
              <w:ind w:left="393" w:hanging="391"/>
              <w:rPr>
                <w:sz w:val="24"/>
              </w:rPr>
            </w:pPr>
            <w:r>
              <w:rPr>
                <w:sz w:val="24"/>
              </w:rPr>
              <w:t xml:space="preserve">работать с основными элементами пользовательского интерфейса: </w:t>
            </w:r>
          </w:p>
          <w:p w:rsidR="000952B9" w:rsidRDefault="00855F3B">
            <w:pPr>
              <w:spacing w:after="21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0952B9" w:rsidRDefault="00855F3B">
            <w:pPr>
              <w:numPr>
                <w:ilvl w:val="0"/>
                <w:numId w:val="29"/>
              </w:numPr>
              <w:spacing w:after="59" w:line="240" w:lineRule="auto"/>
              <w:ind w:left="333" w:hanging="391"/>
              <w:rPr>
                <w:sz w:val="24"/>
              </w:rPr>
            </w:pPr>
            <w:r>
              <w:rPr>
                <w:sz w:val="24"/>
              </w:rPr>
              <w:t xml:space="preserve">вводить информацию в компьютер с помощью клавиатуры (приѐмы квалифицированного клавиатурного письма), мыши и других технических средств; </w:t>
            </w:r>
          </w:p>
          <w:p w:rsidR="000952B9" w:rsidRDefault="00855F3B">
            <w:pPr>
              <w:numPr>
                <w:ilvl w:val="0"/>
                <w:numId w:val="29"/>
              </w:numPr>
              <w:tabs>
                <w:tab w:val="left" w:pos="1467"/>
              </w:tabs>
              <w:spacing w:after="33" w:line="240" w:lineRule="auto"/>
              <w:ind w:left="393" w:hanging="391"/>
              <w:rPr>
                <w:sz w:val="24"/>
              </w:rPr>
            </w:pPr>
            <w:r>
              <w:rPr>
                <w:sz w:val="24"/>
              </w:rPr>
              <w:t xml:space="preserve">создавать, переименовывать, перемещать, копировать и удалять файлы; </w:t>
            </w:r>
          </w:p>
          <w:p w:rsidR="000952B9" w:rsidRDefault="00855F3B">
            <w:pPr>
              <w:numPr>
                <w:ilvl w:val="0"/>
                <w:numId w:val="29"/>
              </w:numPr>
              <w:tabs>
                <w:tab w:val="left" w:pos="3996"/>
              </w:tabs>
              <w:spacing w:after="0" w:line="240" w:lineRule="auto"/>
              <w:ind w:left="393" w:right="-49" w:hanging="391"/>
              <w:rPr>
                <w:sz w:val="24"/>
              </w:rPr>
            </w:pPr>
            <w:r>
              <w:rPr>
                <w:sz w:val="24"/>
              </w:rPr>
              <w:t xml:space="preserve">соблюдать требования к организации компьютерного </w:t>
            </w:r>
            <w:r>
              <w:rPr>
                <w:sz w:val="24"/>
              </w:rPr>
              <w:t>рабочего места, требования безопасности и гигиены при работе со средствами ИКТ.</w:t>
            </w:r>
          </w:p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3.1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повторением и ветвлением. Условия в алгоритмах.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 с повторением.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3.3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 с ветвлением.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68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3.4 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«Живые картинки». Алгоритмы изображений с эффектом движения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right="190" w:firstLine="0"/>
            </w:pPr>
          </w:p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numPr>
                <w:ilvl w:val="0"/>
                <w:numId w:val="29"/>
              </w:numPr>
              <w:tabs>
                <w:tab w:val="left" w:pos="3996"/>
              </w:tabs>
              <w:spacing w:after="0" w:line="240" w:lineRule="auto"/>
              <w:ind w:left="393" w:right="-49" w:hanging="391"/>
            </w:pPr>
          </w:p>
        </w:tc>
      </w:tr>
      <w:tr w:rsidR="000952B9">
        <w:trPr>
          <w:trHeight w:val="670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4. Исполнители учатся считать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855F3B">
            <w:pPr>
              <w:spacing w:after="0" w:line="240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0"/>
              </w:numPr>
              <w:spacing w:after="0" w:line="240" w:lineRule="auto"/>
              <w:ind w:left="0" w:right="59" w:hanging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считаться с мнением другого человека; проявлять доверие к соучастнику деятельности. </w:t>
            </w:r>
          </w:p>
          <w:p w:rsidR="000952B9" w:rsidRDefault="00855F3B">
            <w:pPr>
              <w:numPr>
                <w:ilvl w:val="0"/>
                <w:numId w:val="30"/>
              </w:numPr>
              <w:spacing w:after="0" w:line="240" w:lineRule="auto"/>
              <w:ind w:left="0" w:right="59" w:hanging="391"/>
              <w:jc w:val="both"/>
            </w:pPr>
            <w:r>
              <w:rPr>
                <w:sz w:val="24"/>
              </w:rPr>
              <w:t>совместно с у</w:t>
            </w:r>
            <w:r>
              <w:rPr>
                <w:sz w:val="24"/>
              </w:rPr>
              <w:t>чителем и другими</w:t>
            </w:r>
          </w:p>
        </w:tc>
      </w:tr>
      <w:tr w:rsidR="000952B9">
        <w:trPr>
          <w:trHeight w:val="791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Понятие «величина». Целые величины. Операция присваивания.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4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использованием целочисленных величин.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47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4.3 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Вещественные величины. Алгоритмы с использованием величин вещественного типа.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numPr>
                <w:ilvl w:val="0"/>
                <w:numId w:val="30"/>
              </w:numPr>
              <w:spacing w:after="0" w:line="240" w:lineRule="auto"/>
              <w:ind w:left="0" w:right="59" w:hanging="391"/>
              <w:jc w:val="both"/>
              <w:rPr>
                <w:sz w:val="24"/>
              </w:rPr>
            </w:pPr>
            <w:r>
              <w:rPr>
                <w:sz w:val="24"/>
              </w:rPr>
              <w:t>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>
              <w:rPr>
                <w:i/>
                <w:sz w:val="24"/>
              </w:rPr>
              <w:t xml:space="preserve"> удерживать </w:t>
            </w:r>
            <w:r>
              <w:rPr>
                <w:sz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</w:t>
            </w:r>
            <w:r>
              <w:rPr>
                <w:sz w:val="24"/>
              </w:rPr>
              <w:t xml:space="preserve">с эталоном) результаты деятельности; анализировать причины успеха/неуспеха.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</w:t>
            </w:r>
          </w:p>
          <w:p w:rsidR="000952B9" w:rsidRDefault="00855F3B">
            <w:pPr>
              <w:numPr>
                <w:ilvl w:val="0"/>
                <w:numId w:val="30"/>
              </w:numPr>
              <w:spacing w:after="0" w:line="240" w:lineRule="auto"/>
              <w:ind w:left="0" w:right="59" w:hanging="391"/>
              <w:jc w:val="both"/>
            </w:pPr>
            <w:r>
              <w:rPr>
                <w:sz w:val="24"/>
              </w:rPr>
              <w:t xml:space="preserve">проявлять индивидуальные творческие способности при выполнении задания; </w:t>
            </w:r>
            <w:r>
              <w:rPr>
                <w:i/>
                <w:sz w:val="24"/>
              </w:rPr>
              <w:t xml:space="preserve">исследовать </w:t>
            </w:r>
            <w:r>
              <w:rPr>
                <w:sz w:val="24"/>
              </w:rPr>
              <w:t xml:space="preserve">собственные нестандартные способы решения; </w:t>
            </w:r>
            <w:r>
              <w:rPr>
                <w:i/>
                <w:sz w:val="24"/>
              </w:rPr>
              <w:t xml:space="preserve">презентовать </w:t>
            </w:r>
            <w:r>
              <w:rPr>
                <w:sz w:val="24"/>
              </w:rPr>
              <w:t>подготовлен</w:t>
            </w:r>
            <w:r>
              <w:rPr>
                <w:sz w:val="24"/>
              </w:rPr>
              <w:t>ную информацию в наглядном виде</w:t>
            </w:r>
          </w:p>
        </w:tc>
      </w:tr>
      <w:tr w:rsidR="000952B9">
        <w:trPr>
          <w:trHeight w:val="1952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4. Исполнители учатся считать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lastRenderedPageBreak/>
              <w:t>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 w:line="240" w:lineRule="auto"/>
              <w:ind w:left="0" w:right="177" w:firstLine="0"/>
              <w:rPr>
                <w:sz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left" w:pos="217"/>
                <w:tab w:val="left" w:pos="2062"/>
                <w:tab w:val="left" w:pos="2698"/>
              </w:tabs>
              <w:spacing w:after="0" w:line="240" w:lineRule="auto"/>
              <w:ind w:left="0" w:right="1522" w:hanging="64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1"/>
              </w:numPr>
              <w:spacing w:after="0" w:line="240" w:lineRule="auto"/>
              <w:ind w:left="0" w:right="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собственную учебную деятельность: свои достижения, самостоятельность, инициативу, ответственность, причины неудач; применять правила делового </w:t>
            </w:r>
            <w:r>
              <w:rPr>
                <w:sz w:val="24"/>
              </w:rPr>
              <w:lastRenderedPageBreak/>
              <w:t>сотрудничества: сравнивать разные точки зрения; считаться с мнением другого человека; проявлять терпение</w:t>
            </w:r>
            <w:r>
              <w:rPr>
                <w:sz w:val="24"/>
              </w:rPr>
              <w:t xml:space="preserve"> и доброжелательность в споре (дискуссии). </w:t>
            </w:r>
          </w:p>
          <w:p w:rsidR="000952B9" w:rsidRDefault="00855F3B">
            <w:pPr>
              <w:numPr>
                <w:ilvl w:val="0"/>
                <w:numId w:val="31"/>
              </w:numPr>
              <w:spacing w:after="0" w:line="240" w:lineRule="auto"/>
              <w:ind w:left="0" w:right="35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удерживать цель деятельности до получения ее результата; оценивать (сравнивать с эталоном)</w:t>
            </w:r>
            <w:r>
              <w:rPr>
                <w:sz w:val="24"/>
              </w:rPr>
              <w:t xml:space="preserve"> результаты деятельности;  </w:t>
            </w:r>
          </w:p>
          <w:p w:rsidR="000952B9" w:rsidRDefault="00855F3B">
            <w:pPr>
              <w:spacing w:after="0" w:line="240" w:lineRule="auto"/>
              <w:ind w:left="0" w:right="177" w:firstLine="0"/>
              <w:rPr>
                <w:sz w:val="24"/>
              </w:rPr>
            </w:pPr>
            <w:r>
              <w:rPr>
                <w:sz w:val="24"/>
              </w:rPr>
              <w:t xml:space="preserve">включаться в диалог, в коллективное обсуждение, проявлять инициативу и активность; обращаться за помощью; формулировать понятные для партнера </w:t>
            </w:r>
          </w:p>
        </w:tc>
      </w:tr>
      <w:tr w:rsidR="000952B9">
        <w:trPr>
          <w:trHeight w:val="79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Понятие «величина». Целые величины. Операция присваивания.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4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использованием целочисленных величин.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67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Вещественные величины. Алгоритмы с использованием величин вещественного типа.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 w:line="240" w:lineRule="auto"/>
              <w:ind w:left="218" w:firstLine="0"/>
              <w:rPr>
                <w:sz w:val="24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высказывания; формулировать свои затруднения; контролировать действия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партнера; предлагать помощь и сотрудничество; слушать собеседника. 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32"/>
              </w:numPr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32"/>
              </w:numPr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работать с основными элементами пользовательског</w:t>
            </w:r>
            <w:r>
              <w:rPr>
                <w:sz w:val="24"/>
              </w:rPr>
              <w:t xml:space="preserve">о интерфейса: 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0952B9" w:rsidRDefault="00855F3B">
            <w:pPr>
              <w:numPr>
                <w:ilvl w:val="0"/>
                <w:numId w:val="32"/>
              </w:numPr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соблюдать требования к организации компьютерного рабочего места, требования безопасности и гигиены при работе </w:t>
            </w:r>
            <w:r>
              <w:rPr>
                <w:sz w:val="24"/>
              </w:rPr>
              <w:t>со средствами ИКТ.</w:t>
            </w:r>
          </w:p>
        </w:tc>
      </w:tr>
      <w:tr w:rsidR="000952B9">
        <w:trPr>
          <w:trHeight w:val="1082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5. Исполнители учат азбуку.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</w:t>
            </w:r>
            <w:r>
              <w:rPr>
                <w:sz w:val="24"/>
              </w:rPr>
              <w:t xml:space="preserve">лательность в споре (дискуссии).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</w:t>
            </w:r>
            <w:r>
              <w:rPr>
                <w:sz w:val="24"/>
              </w:rPr>
              <w:lastRenderedPageBreak/>
              <w:t xml:space="preserve">оценку деятельности класса на уроке; </w:t>
            </w:r>
            <w:r>
              <w:rPr>
                <w:i/>
                <w:sz w:val="24"/>
              </w:rPr>
              <w:t xml:space="preserve">удерживать </w:t>
            </w:r>
            <w:r>
              <w:rPr>
                <w:sz w:val="24"/>
              </w:rPr>
              <w:t>цель деятельности до получения ее результата;</w:t>
            </w:r>
            <w:r>
              <w:rPr>
                <w:sz w:val="24"/>
              </w:rPr>
              <w:t xml:space="preserve"> 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>включаться в диалог, в коллективное обсуждение, проявлять инициативу и активность; обращаться за</w:t>
            </w:r>
            <w:r>
              <w:rPr>
                <w:sz w:val="24"/>
              </w:rPr>
              <w:t xml:space="preserve">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z w:val="24"/>
              </w:rPr>
              <w:t xml:space="preserve">основными элементами пользовательского интерфейс письма), мыши и других технических средств;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 w:line="240" w:lineRule="auto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требования к организации компьютерного рабочего места, требования безопасности и гигиены при работе со средствами ИКТ. </w:t>
            </w:r>
          </w:p>
        </w:tc>
      </w:tr>
      <w:tr w:rsidR="000952B9">
        <w:trPr>
          <w:trHeight w:val="51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Понятие «строковая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величин</w:t>
            </w:r>
            <w:r>
              <w:rPr>
                <w:sz w:val="24"/>
              </w:rPr>
              <w:t xml:space="preserve">а». </w:t>
            </w:r>
          </w:p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Строковые константы. </w:t>
            </w:r>
          </w:p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Операции со строками. </w:t>
            </w:r>
          </w:p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386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работы строками. 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со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081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6. Компьютерные игры и обучающие программы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 w:line="240" w:lineRule="auto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 w:line="240" w:lineRule="auto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 w:line="240" w:lineRule="auto"/>
              <w:ind w:left="0" w:right="103" w:firstLine="0"/>
              <w:jc w:val="both"/>
              <w:rPr>
                <w:sz w:val="24"/>
              </w:rPr>
            </w:pPr>
          </w:p>
        </w:tc>
        <w:tc>
          <w:tcPr>
            <w:tcW w:w="4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4"/>
              </w:numPr>
              <w:spacing w:after="0" w:line="240" w:lineRule="auto"/>
              <w:ind w:left="0" w:right="103" w:hanging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</w:t>
            </w:r>
            <w:r>
              <w:rPr>
                <w:sz w:val="24"/>
              </w:rPr>
              <w:t xml:space="preserve">с мнением другого человека; проявлять терпение и доброжелательность в споре (дискуссии). 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>
              <w:rPr>
                <w:i/>
                <w:sz w:val="24"/>
              </w:rPr>
              <w:t>у</w:t>
            </w:r>
            <w:r>
              <w:rPr>
                <w:i/>
                <w:sz w:val="24"/>
              </w:rPr>
              <w:t xml:space="preserve">держивать </w:t>
            </w:r>
            <w:r>
              <w:rPr>
                <w:sz w:val="24"/>
              </w:rPr>
              <w:t xml:space="preserve">цель </w:t>
            </w:r>
            <w:r>
              <w:rPr>
                <w:sz w:val="24"/>
              </w:rPr>
              <w:lastRenderedPageBreak/>
              <w:t xml:space="preserve">деятельности до получения ее результата; оценивать(сравнивать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0952B9" w:rsidRDefault="000952B9">
            <w:pPr>
              <w:spacing w:after="0" w:line="240" w:lineRule="auto"/>
              <w:ind w:right="103"/>
              <w:jc w:val="both"/>
            </w:pPr>
          </w:p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Виды компьютерных игр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 w:line="240" w:lineRule="auto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Виды компьютерных игр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 w:line="240" w:lineRule="auto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z w:val="24"/>
              </w:rPr>
              <w:tab/>
              <w:t xml:space="preserve">пользования компьютерными играми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center" w:pos="394"/>
                <w:tab w:val="center" w:pos="2544"/>
              </w:tabs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ab/>
              <w:t xml:space="preserve">Резерв  </w:t>
            </w:r>
            <w:r>
              <w:rPr>
                <w:sz w:val="24"/>
              </w:rPr>
              <w:tab/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32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Резерв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</w:tbl>
    <w:p w:rsidR="000952B9" w:rsidRDefault="000952B9">
      <w:pPr>
        <w:tabs>
          <w:tab w:val="left" w:pos="1875"/>
        </w:tabs>
        <w:spacing w:line="276" w:lineRule="auto"/>
        <w:ind w:left="0" w:firstLine="0"/>
        <w:rPr>
          <w:rStyle w:val="Zag110"/>
        </w:rPr>
      </w:pPr>
    </w:p>
    <w:p w:rsidR="000952B9" w:rsidRDefault="000952B9">
      <w:pPr>
        <w:tabs>
          <w:tab w:val="left" w:pos="1875"/>
        </w:tabs>
        <w:spacing w:line="276" w:lineRule="auto"/>
        <w:ind w:left="0" w:firstLine="0"/>
        <w:rPr>
          <w:rStyle w:val="Zag110"/>
        </w:rPr>
      </w:pPr>
    </w:p>
    <w:p w:rsidR="000952B9" w:rsidRDefault="000952B9">
      <w:pPr>
        <w:tabs>
          <w:tab w:val="left" w:pos="1875"/>
        </w:tabs>
        <w:spacing w:line="276" w:lineRule="auto"/>
        <w:ind w:left="0" w:firstLine="0"/>
        <w:rPr>
          <w:rStyle w:val="Zag110"/>
        </w:rPr>
      </w:pPr>
    </w:p>
    <w:sectPr w:rsidR="000952B9">
      <w:headerReference w:type="default" r:id="rId26"/>
      <w:footerReference w:type="default" r:id="rId27"/>
      <w:headerReference w:type="first" r:id="rId28"/>
      <w:pgSz w:w="11906" w:h="16838"/>
      <w:pgMar w:top="567" w:right="851" w:bottom="567" w:left="1276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F3B" w:rsidRDefault="00855F3B">
      <w:pPr>
        <w:spacing w:after="0" w:line="240" w:lineRule="auto"/>
      </w:pPr>
      <w:r>
        <w:separator/>
      </w:r>
    </w:p>
  </w:endnote>
  <w:endnote w:type="continuationSeparator" w:id="0">
    <w:p w:rsidR="00855F3B" w:rsidRDefault="00855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B9" w:rsidRDefault="00855F3B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007FD9">
      <w:fldChar w:fldCharType="separate"/>
    </w:r>
    <w:r w:rsidR="00007FD9">
      <w:rPr>
        <w:noProof/>
      </w:rPr>
      <w:t>20</w:t>
    </w:r>
    <w:r>
      <w:fldChar w:fldCharType="end"/>
    </w:r>
  </w:p>
  <w:p w:rsidR="000952B9" w:rsidRDefault="000952B9">
    <w:pPr>
      <w:pStyle w:val="ac"/>
      <w:jc w:val="center"/>
    </w:pPr>
  </w:p>
  <w:p w:rsidR="000952B9" w:rsidRDefault="000952B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F3B" w:rsidRDefault="00855F3B">
      <w:pPr>
        <w:spacing w:after="0" w:line="240" w:lineRule="auto"/>
      </w:pPr>
      <w:r>
        <w:separator/>
      </w:r>
    </w:p>
  </w:footnote>
  <w:footnote w:type="continuationSeparator" w:id="0">
    <w:p w:rsidR="00855F3B" w:rsidRDefault="00855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B9" w:rsidRDefault="000952B9">
    <w:pPr>
      <w:spacing w:after="160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B9" w:rsidRDefault="000952B9">
    <w:pPr>
      <w:spacing w:after="160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350F"/>
    <w:multiLevelType w:val="hybridMultilevel"/>
    <w:tmpl w:val="61D45714"/>
    <w:lvl w:ilvl="0" w:tplc="D37260D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07D5"/>
    <w:multiLevelType w:val="multilevel"/>
    <w:tmpl w:val="73865656"/>
    <w:lvl w:ilvl="0">
      <w:start w:val="1"/>
      <w:numFmt w:val="bullet"/>
      <w:lvlText w:val="▪"/>
      <w:lvlJc w:val="left"/>
      <w:pPr>
        <w:ind w:left="156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bullet"/>
      <w:lvlText w:val="o"/>
      <w:lvlJc w:val="left"/>
      <w:pPr>
        <w:ind w:left="143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bullet"/>
      <w:lvlText w:val="▪"/>
      <w:lvlJc w:val="left"/>
      <w:pPr>
        <w:ind w:left="215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bullet"/>
      <w:lvlText w:val="•"/>
      <w:lvlJc w:val="left"/>
      <w:pPr>
        <w:ind w:left="287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bullet"/>
      <w:lvlText w:val="o"/>
      <w:lvlJc w:val="left"/>
      <w:pPr>
        <w:ind w:left="359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bullet"/>
      <w:lvlText w:val="▪"/>
      <w:lvlJc w:val="left"/>
      <w:pPr>
        <w:ind w:left="431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bullet"/>
      <w:lvlText w:val="•"/>
      <w:lvlJc w:val="left"/>
      <w:pPr>
        <w:ind w:left="503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bullet"/>
      <w:lvlText w:val="o"/>
      <w:lvlJc w:val="left"/>
      <w:pPr>
        <w:ind w:left="575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bullet"/>
      <w:lvlText w:val="▪"/>
      <w:lvlJc w:val="left"/>
      <w:pPr>
        <w:ind w:left="647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</w:abstractNum>
  <w:abstractNum w:abstractNumId="2" w15:restartNumberingAfterBreak="0">
    <w:nsid w:val="09941E32"/>
    <w:multiLevelType w:val="multilevel"/>
    <w:tmpl w:val="593A738E"/>
    <w:lvl w:ilvl="0">
      <w:start w:val="1"/>
      <w:numFmt w:val="bullet"/>
      <w:lvlText w:val="•"/>
      <w:lvlJc w:val="left"/>
      <w:pPr>
        <w:ind w:left="8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5"/>
      <w:numFmt w:val="decimal"/>
      <w:lvlText w:val="%2"/>
      <w:lvlJc w:val="left"/>
      <w:pPr>
        <w:ind w:left="898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66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38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10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82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54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26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598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3" w15:restartNumberingAfterBreak="0">
    <w:nsid w:val="0D9B2E7D"/>
    <w:multiLevelType w:val="multilevel"/>
    <w:tmpl w:val="7734A9BA"/>
    <w:lvl w:ilvl="0">
      <w:start w:val="1"/>
      <w:numFmt w:val="decimal"/>
      <w:lvlText w:val="%1."/>
      <w:lvlJc w:val="left"/>
      <w:pPr>
        <w:ind w:left="1568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58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230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302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74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446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518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90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62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4" w15:restartNumberingAfterBreak="0">
    <w:nsid w:val="136D7CE9"/>
    <w:multiLevelType w:val="multilevel"/>
    <w:tmpl w:val="9A90F8D6"/>
    <w:lvl w:ilvl="0">
      <w:start w:val="1"/>
      <w:numFmt w:val="bullet"/>
      <w:lvlText w:val="•"/>
      <w:lvlJc w:val="left"/>
      <w:pPr>
        <w:ind w:left="425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8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0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5" w15:restartNumberingAfterBreak="0">
    <w:nsid w:val="15AE7196"/>
    <w:multiLevelType w:val="multilevel"/>
    <w:tmpl w:val="B54818F4"/>
    <w:lvl w:ilvl="0">
      <w:start w:val="1"/>
      <w:numFmt w:val="bullet"/>
      <w:lvlText w:val="•"/>
      <w:lvlJc w:val="left"/>
      <w:pPr>
        <w:ind w:left="39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3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85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57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2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1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3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45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17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6" w15:restartNumberingAfterBreak="0">
    <w:nsid w:val="1E474C8F"/>
    <w:multiLevelType w:val="multilevel"/>
    <w:tmpl w:val="8DFEB9FA"/>
    <w:lvl w:ilvl="0">
      <w:start w:val="1"/>
      <w:numFmt w:val="bullet"/>
      <w:lvlText w:val="•"/>
      <w:lvlJc w:val="left"/>
      <w:pPr>
        <w:ind w:left="55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30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202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74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46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8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90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62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34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7" w15:restartNumberingAfterBreak="0">
    <w:nsid w:val="2F9B0D4A"/>
    <w:multiLevelType w:val="multilevel"/>
    <w:tmpl w:val="26087A1C"/>
    <w:lvl w:ilvl="0">
      <w:start w:val="1"/>
      <w:numFmt w:val="bullet"/>
      <w:lvlText w:val="•"/>
      <w:lvlJc w:val="left"/>
      <w:pPr>
        <w:ind w:left="3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8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0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8" w15:restartNumberingAfterBreak="0">
    <w:nsid w:val="312D45DD"/>
    <w:multiLevelType w:val="multilevel"/>
    <w:tmpl w:val="EA6CCA6A"/>
    <w:lvl w:ilvl="0">
      <w:start w:val="1"/>
      <w:numFmt w:val="bullet"/>
      <w:lvlText w:val="•"/>
      <w:lvlJc w:val="left"/>
      <w:pPr>
        <w:ind w:left="5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1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3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5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7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9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1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3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5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9" w15:restartNumberingAfterBreak="0">
    <w:nsid w:val="39373E9C"/>
    <w:multiLevelType w:val="multilevel"/>
    <w:tmpl w:val="55EA8A4A"/>
    <w:lvl w:ilvl="0">
      <w:start w:val="6"/>
      <w:numFmt w:val="decimal"/>
      <w:lvlText w:val="%1"/>
      <w:lvlJc w:val="left"/>
      <w:pPr>
        <w:ind w:left="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</w:abstractNum>
  <w:abstractNum w:abstractNumId="10" w15:restartNumberingAfterBreak="0">
    <w:nsid w:val="3AB1588D"/>
    <w:multiLevelType w:val="multilevel"/>
    <w:tmpl w:val="A25A027C"/>
    <w:lvl w:ilvl="0">
      <w:start w:val="7"/>
      <w:numFmt w:val="decimal"/>
      <w:lvlText w:val="%1"/>
      <w:lvlJc w:val="left"/>
      <w:pPr>
        <w:ind w:left="53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</w:abstractNum>
  <w:abstractNum w:abstractNumId="11" w15:restartNumberingAfterBreak="0">
    <w:nsid w:val="3C135ECB"/>
    <w:multiLevelType w:val="multilevel"/>
    <w:tmpl w:val="C3A639AA"/>
    <w:lvl w:ilvl="0">
      <w:start w:val="1"/>
      <w:numFmt w:val="bullet"/>
      <w:lvlText w:val="•"/>
      <w:lvlJc w:val="left"/>
      <w:pPr>
        <w:ind w:left="4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4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6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2" w15:restartNumberingAfterBreak="0">
    <w:nsid w:val="3E213108"/>
    <w:multiLevelType w:val="multilevel"/>
    <w:tmpl w:val="79B6A2C0"/>
    <w:lvl w:ilvl="0">
      <w:start w:val="1"/>
      <w:numFmt w:val="bullet"/>
      <w:lvlText w:val="•"/>
      <w:lvlJc w:val="left"/>
      <w:pPr>
        <w:ind w:left="1822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bullet"/>
      <w:lvlText w:val="o"/>
      <w:lvlJc w:val="left"/>
      <w:pPr>
        <w:ind w:left="191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bullet"/>
      <w:lvlText w:val="▪"/>
      <w:lvlJc w:val="left"/>
      <w:pPr>
        <w:ind w:left="263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bullet"/>
      <w:lvlText w:val="•"/>
      <w:lvlJc w:val="left"/>
      <w:pPr>
        <w:ind w:left="335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bullet"/>
      <w:lvlText w:val="o"/>
      <w:lvlJc w:val="left"/>
      <w:pPr>
        <w:ind w:left="407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bullet"/>
      <w:lvlText w:val="▪"/>
      <w:lvlJc w:val="left"/>
      <w:pPr>
        <w:ind w:left="479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bullet"/>
      <w:lvlText w:val="•"/>
      <w:lvlJc w:val="left"/>
      <w:pPr>
        <w:ind w:left="551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bullet"/>
      <w:lvlText w:val="o"/>
      <w:lvlJc w:val="left"/>
      <w:pPr>
        <w:ind w:left="623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bullet"/>
      <w:lvlText w:val="▪"/>
      <w:lvlJc w:val="left"/>
      <w:pPr>
        <w:ind w:left="695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</w:abstractNum>
  <w:abstractNum w:abstractNumId="13" w15:restartNumberingAfterBreak="0">
    <w:nsid w:val="475B4235"/>
    <w:multiLevelType w:val="multilevel"/>
    <w:tmpl w:val="4BE60E74"/>
    <w:lvl w:ilvl="0">
      <w:start w:val="1"/>
      <w:numFmt w:val="bullet"/>
      <w:lvlText w:val="•"/>
      <w:lvlJc w:val="left"/>
      <w:pPr>
        <w:ind w:left="36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4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6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8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4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4" w15:restartNumberingAfterBreak="0">
    <w:nsid w:val="4AD2282B"/>
    <w:multiLevelType w:val="multilevel"/>
    <w:tmpl w:val="7CAC5BFE"/>
    <w:lvl w:ilvl="0">
      <w:start w:val="1"/>
      <w:numFmt w:val="bullet"/>
      <w:lvlText w:val="•"/>
      <w:lvlJc w:val="left"/>
      <w:pPr>
        <w:ind w:left="4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8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5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1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3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4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1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5" w15:restartNumberingAfterBreak="0">
    <w:nsid w:val="4D091730"/>
    <w:multiLevelType w:val="multilevel"/>
    <w:tmpl w:val="6FC2F460"/>
    <w:lvl w:ilvl="0">
      <w:start w:val="1"/>
      <w:numFmt w:val="bullet"/>
      <w:lvlText w:val="•"/>
      <w:lvlJc w:val="left"/>
      <w:pPr>
        <w:ind w:left="49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8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5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1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3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4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1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6" w15:restartNumberingAfterBreak="0">
    <w:nsid w:val="4F147E7B"/>
    <w:multiLevelType w:val="multilevel"/>
    <w:tmpl w:val="FE941E2A"/>
    <w:lvl w:ilvl="0">
      <w:start w:val="1"/>
      <w:numFmt w:val="bullet"/>
      <w:lvlText w:val="•"/>
      <w:lvlJc w:val="left"/>
      <w:pPr>
        <w:ind w:left="4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8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4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6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8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7" w15:restartNumberingAfterBreak="0">
    <w:nsid w:val="53B75CA6"/>
    <w:multiLevelType w:val="multilevel"/>
    <w:tmpl w:val="1A4650AA"/>
    <w:lvl w:ilvl="0">
      <w:start w:val="1"/>
      <w:numFmt w:val="decimal"/>
      <w:lvlText w:val="%1."/>
      <w:lvlJc w:val="left"/>
      <w:pPr>
        <w:ind w:left="156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lowerLetter"/>
      <w:lvlText w:val="%2"/>
      <w:lvlJc w:val="left"/>
      <w:pPr>
        <w:ind w:left="142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lowerRoman"/>
      <w:lvlText w:val="%3"/>
      <w:lvlJc w:val="left"/>
      <w:pPr>
        <w:ind w:left="214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decimal"/>
      <w:lvlText w:val="%4"/>
      <w:lvlJc w:val="left"/>
      <w:pPr>
        <w:ind w:left="286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lowerLetter"/>
      <w:lvlText w:val="%5"/>
      <w:lvlJc w:val="left"/>
      <w:pPr>
        <w:ind w:left="358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lowerRoman"/>
      <w:lvlText w:val="%6"/>
      <w:lvlJc w:val="left"/>
      <w:pPr>
        <w:ind w:left="430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decimal"/>
      <w:lvlText w:val="%7"/>
      <w:lvlJc w:val="left"/>
      <w:pPr>
        <w:ind w:left="502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lowerLetter"/>
      <w:lvlText w:val="%8"/>
      <w:lvlJc w:val="left"/>
      <w:pPr>
        <w:ind w:left="574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lowerRoman"/>
      <w:lvlText w:val="%9"/>
      <w:lvlJc w:val="left"/>
      <w:pPr>
        <w:ind w:left="646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18" w15:restartNumberingAfterBreak="0">
    <w:nsid w:val="55CA7D8C"/>
    <w:multiLevelType w:val="multilevel"/>
    <w:tmpl w:val="750E36E2"/>
    <w:lvl w:ilvl="0">
      <w:start w:val="1"/>
      <w:numFmt w:val="bullet"/>
      <w:lvlText w:val="•"/>
      <w:lvlJc w:val="left"/>
      <w:pPr>
        <w:ind w:left="394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</w:abstractNum>
  <w:abstractNum w:abstractNumId="19" w15:restartNumberingAfterBreak="0">
    <w:nsid w:val="56A30679"/>
    <w:multiLevelType w:val="multilevel"/>
    <w:tmpl w:val="E0F0E7F8"/>
    <w:lvl w:ilvl="0">
      <w:start w:val="1"/>
      <w:numFmt w:val="bullet"/>
      <w:lvlText w:val="•"/>
      <w:lvlJc w:val="left"/>
      <w:pPr>
        <w:ind w:left="7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0" w15:restartNumberingAfterBreak="0">
    <w:nsid w:val="587C50CD"/>
    <w:multiLevelType w:val="multilevel"/>
    <w:tmpl w:val="FFBEAF6C"/>
    <w:lvl w:ilvl="0">
      <w:start w:val="1"/>
      <w:numFmt w:val="bullet"/>
      <w:lvlText w:val="•"/>
      <w:lvlJc w:val="left"/>
      <w:pPr>
        <w:ind w:left="3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1" w15:restartNumberingAfterBreak="0">
    <w:nsid w:val="5CD9452E"/>
    <w:multiLevelType w:val="multilevel"/>
    <w:tmpl w:val="5A20FBDA"/>
    <w:lvl w:ilvl="0">
      <w:start w:val="1"/>
      <w:numFmt w:val="bullet"/>
      <w:lvlText w:val="•"/>
      <w:lvlJc w:val="left"/>
      <w:pPr>
        <w:ind w:left="643" w:hanging="36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/>
      </w:rPr>
    </w:lvl>
  </w:abstractNum>
  <w:abstractNum w:abstractNumId="22" w15:restartNumberingAfterBreak="0">
    <w:nsid w:val="5E0D5BAF"/>
    <w:multiLevelType w:val="multilevel"/>
    <w:tmpl w:val="0FD476A2"/>
    <w:lvl w:ilvl="0">
      <w:start w:val="1"/>
      <w:numFmt w:val="bullet"/>
      <w:lvlText w:val="•"/>
      <w:lvlJc w:val="left"/>
      <w:pPr>
        <w:ind w:left="46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7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3" w15:restartNumberingAfterBreak="0">
    <w:nsid w:val="5E8B473E"/>
    <w:multiLevelType w:val="multilevel"/>
    <w:tmpl w:val="9F64536C"/>
    <w:lvl w:ilvl="0">
      <w:start w:val="1"/>
      <w:numFmt w:val="bullet"/>
      <w:lvlText w:val="•"/>
      <w:lvlJc w:val="left"/>
      <w:pPr>
        <w:ind w:left="3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4" w15:restartNumberingAfterBreak="0">
    <w:nsid w:val="62B17EA9"/>
    <w:multiLevelType w:val="multilevel"/>
    <w:tmpl w:val="D1BCAF98"/>
    <w:lvl w:ilvl="0">
      <w:start w:val="1"/>
      <w:numFmt w:val="bullet"/>
      <w:lvlText w:val="•"/>
      <w:lvlJc w:val="left"/>
      <w:pPr>
        <w:ind w:left="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</w:abstractNum>
  <w:abstractNum w:abstractNumId="25" w15:restartNumberingAfterBreak="0">
    <w:nsid w:val="631021BD"/>
    <w:multiLevelType w:val="multilevel"/>
    <w:tmpl w:val="22C2CEF0"/>
    <w:lvl w:ilvl="0">
      <w:start w:val="1"/>
      <w:numFmt w:val="bullet"/>
      <w:lvlText w:val="•"/>
      <w:lvlJc w:val="left"/>
      <w:pPr>
        <w:ind w:left="5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0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4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6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8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0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4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6" w15:restartNumberingAfterBreak="0">
    <w:nsid w:val="6DB452EF"/>
    <w:multiLevelType w:val="multilevel"/>
    <w:tmpl w:val="C41A8AD0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E0F0350"/>
    <w:multiLevelType w:val="multilevel"/>
    <w:tmpl w:val="732E2672"/>
    <w:lvl w:ilvl="0">
      <w:start w:val="1"/>
      <w:numFmt w:val="bullet"/>
      <w:lvlText w:val="•"/>
      <w:lvlJc w:val="left"/>
      <w:pPr>
        <w:ind w:left="49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4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6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8" w15:restartNumberingAfterBreak="0">
    <w:nsid w:val="765C7931"/>
    <w:multiLevelType w:val="multilevel"/>
    <w:tmpl w:val="3886FA14"/>
    <w:lvl w:ilvl="0">
      <w:start w:val="1"/>
      <w:numFmt w:val="bullet"/>
      <w:lvlText w:val="•"/>
      <w:lvlJc w:val="left"/>
      <w:pPr>
        <w:ind w:left="4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7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9" w15:restartNumberingAfterBreak="0">
    <w:nsid w:val="7BA24553"/>
    <w:multiLevelType w:val="multilevel"/>
    <w:tmpl w:val="6D442B4A"/>
    <w:lvl w:ilvl="0">
      <w:start w:val="1"/>
      <w:numFmt w:val="bullet"/>
      <w:lvlText w:val="•"/>
      <w:lvlJc w:val="left"/>
      <w:pPr>
        <w:ind w:left="218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6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8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70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42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4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6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8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30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7"/>
  </w:num>
  <w:num w:numId="5">
    <w:abstractNumId w:val="3"/>
  </w:num>
  <w:num w:numId="6">
    <w:abstractNumId w:val="20"/>
  </w:num>
  <w:num w:numId="7">
    <w:abstractNumId w:val="7"/>
  </w:num>
  <w:num w:numId="8">
    <w:abstractNumId w:val="20"/>
  </w:num>
  <w:num w:numId="9">
    <w:abstractNumId w:val="4"/>
  </w:num>
  <w:num w:numId="10">
    <w:abstractNumId w:val="21"/>
  </w:num>
  <w:num w:numId="11">
    <w:abstractNumId w:val="9"/>
  </w:num>
  <w:num w:numId="12">
    <w:abstractNumId w:val="27"/>
  </w:num>
  <w:num w:numId="13">
    <w:abstractNumId w:val="8"/>
  </w:num>
  <w:num w:numId="14">
    <w:abstractNumId w:val="25"/>
  </w:num>
  <w:num w:numId="15">
    <w:abstractNumId w:val="8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8"/>
  </w:num>
  <w:num w:numId="21">
    <w:abstractNumId w:val="11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  <w:num w:numId="26">
    <w:abstractNumId w:val="18"/>
  </w:num>
  <w:num w:numId="27">
    <w:abstractNumId w:val="26"/>
  </w:num>
  <w:num w:numId="28">
    <w:abstractNumId w:val="18"/>
  </w:num>
  <w:num w:numId="29">
    <w:abstractNumId w:val="23"/>
  </w:num>
  <w:num w:numId="30">
    <w:abstractNumId w:val="4"/>
  </w:num>
  <w:num w:numId="31">
    <w:abstractNumId w:val="24"/>
  </w:num>
  <w:num w:numId="32">
    <w:abstractNumId w:val="29"/>
  </w:num>
  <w:num w:numId="33">
    <w:abstractNumId w:val="6"/>
  </w:num>
  <w:num w:numId="34">
    <w:abstractNumId w:val="5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2B9"/>
    <w:rsid w:val="00007FD9"/>
    <w:rsid w:val="000952B9"/>
    <w:rsid w:val="0085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A29E"/>
  <w15:docId w15:val="{0ACF8EBF-F06C-4F71-AABB-CA6D63A4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6"/>
      <w:ind w:left="10" w:hanging="10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245"/>
      <w:ind w:left="104"/>
      <w:jc w:val="center"/>
      <w:outlineLvl w:val="0"/>
    </w:pPr>
    <w:rPr>
      <w:rFonts w:ascii="Times New Roman" w:hAnsi="Times New Roman"/>
      <w:b/>
      <w:sz w:val="36"/>
    </w:rPr>
  </w:style>
  <w:style w:type="paragraph" w:styleId="2">
    <w:name w:val="heading 2"/>
    <w:next w:val="a"/>
    <w:link w:val="20"/>
    <w:uiPriority w:val="9"/>
    <w:qFormat/>
    <w:pPr>
      <w:keepNext/>
      <w:keepLines/>
      <w:spacing w:after="211"/>
      <w:ind w:left="115" w:hanging="10"/>
      <w:jc w:val="center"/>
      <w:outlineLvl w:val="1"/>
    </w:pPr>
    <w:rPr>
      <w:rFonts w:ascii="Times New Roman" w:hAnsi="Times New Roman"/>
      <w:b/>
      <w:color w:val="252525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ind w:left="0" w:firstLine="0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ind w:left="0" w:firstLine="0"/>
      <w:outlineLvl w:val="4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0" w:firstLine="0"/>
    </w:pPr>
    <w:rPr>
      <w:rFonts w:ascii="Cambria" w:hAnsi="Cambria"/>
      <w:sz w:val="22"/>
    </w:rPr>
  </w:style>
  <w:style w:type="character" w:customStyle="1" w:styleId="TableParagraph0">
    <w:name w:val="Table Paragraph"/>
    <w:basedOn w:val="1"/>
    <w:link w:val="TableParagraph"/>
    <w:rPr>
      <w:rFonts w:ascii="Cambria" w:hAnsi="Cambria"/>
      <w:color w:val="000000"/>
      <w:sz w:val="22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 Indent"/>
    <w:basedOn w:val="a"/>
    <w:link w:val="a4"/>
    <w:pPr>
      <w:spacing w:after="120" w:line="240" w:lineRule="auto"/>
      <w:ind w:left="283" w:firstLine="0"/>
    </w:p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color w:val="000000"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  <w:ind w:left="0" w:firstLine="0"/>
    </w:pPr>
  </w:style>
  <w:style w:type="character" w:customStyle="1" w:styleId="msonormal1">
    <w:name w:val="msonormal"/>
    <w:basedOn w:val="1"/>
    <w:link w:val="msonormal0"/>
    <w:rPr>
      <w:rFonts w:ascii="Times New Roman" w:hAnsi="Times New Roman"/>
      <w:color w:val="000000"/>
      <w:sz w:val="24"/>
    </w:rPr>
  </w:style>
  <w:style w:type="paragraph" w:styleId="a5">
    <w:name w:val="Plain Text"/>
    <w:basedOn w:val="a"/>
    <w:link w:val="a6"/>
    <w:pPr>
      <w:spacing w:after="0" w:line="240" w:lineRule="auto"/>
      <w:ind w:left="0" w:firstLine="0"/>
    </w:pPr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color w:val="000000"/>
      <w:sz w:val="20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  <w:ind w:left="0" w:firstLine="0"/>
    </w:pPr>
  </w:style>
  <w:style w:type="character" w:customStyle="1" w:styleId="western0">
    <w:name w:val="western"/>
    <w:basedOn w:val="1"/>
    <w:link w:val="western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color w:val="000000"/>
      <w:sz w:val="26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paragraph" w:styleId="23">
    <w:name w:val="Body Text Indent 2"/>
    <w:basedOn w:val="a"/>
    <w:link w:val="24"/>
    <w:pPr>
      <w:spacing w:after="0" w:line="360" w:lineRule="auto"/>
      <w:ind w:left="0" w:firstLine="709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color w:val="000000"/>
      <w:sz w:val="28"/>
    </w:rPr>
  </w:style>
  <w:style w:type="paragraph" w:styleId="a8">
    <w:name w:val="Body Text"/>
    <w:basedOn w:val="a"/>
    <w:link w:val="a9"/>
    <w:pPr>
      <w:spacing w:after="120" w:line="240" w:lineRule="auto"/>
      <w:ind w:left="0" w:firstLine="0"/>
    </w:p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color w:val="000000"/>
      <w:sz w:val="24"/>
    </w:rPr>
  </w:style>
  <w:style w:type="paragraph" w:styleId="aa">
    <w:name w:val="Balloon Text"/>
    <w:basedOn w:val="a"/>
    <w:link w:val="ab"/>
    <w:pPr>
      <w:spacing w:after="0" w:line="240" w:lineRule="auto"/>
      <w:ind w:left="0" w:firstLine="0"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color w:val="000000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msolistparagraphcxsplast">
    <w:name w:val="msolistparagraphcxsplast"/>
    <w:basedOn w:val="a"/>
    <w:link w:val="msolistparagraphcxsplast0"/>
    <w:pPr>
      <w:spacing w:before="30" w:after="30" w:line="240" w:lineRule="auto"/>
      <w:ind w:left="0" w:firstLine="0"/>
    </w:pPr>
    <w:rPr>
      <w:sz w:val="20"/>
    </w:rPr>
  </w:style>
  <w:style w:type="character" w:customStyle="1" w:styleId="msolistparagraphcxsplast0">
    <w:name w:val="msolistparagraphcxsplast"/>
    <w:basedOn w:val="1"/>
    <w:link w:val="msolistparagraphcxsplast"/>
    <w:rPr>
      <w:rFonts w:ascii="Times New Roman" w:hAnsi="Times New Roman"/>
      <w:color w:val="000000"/>
      <w:sz w:val="20"/>
    </w:rPr>
  </w:style>
  <w:style w:type="paragraph" w:customStyle="1" w:styleId="Style3">
    <w:name w:val="Style3"/>
    <w:basedOn w:val="a"/>
    <w:link w:val="Style30"/>
    <w:pPr>
      <w:widowControl w:val="0"/>
      <w:spacing w:after="0" w:line="240" w:lineRule="auto"/>
      <w:ind w:left="0" w:firstLine="0"/>
      <w:jc w:val="center"/>
    </w:pPr>
  </w:style>
  <w:style w:type="character" w:customStyle="1" w:styleId="Style30">
    <w:name w:val="Style3"/>
    <w:basedOn w:val="1"/>
    <w:link w:val="Style3"/>
    <w:rPr>
      <w:rFonts w:ascii="Times New Roman" w:hAnsi="Times New Roman"/>
      <w:color w:val="000000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color w:val="000000"/>
      <w:sz w:val="26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  <w:ind w:left="0" w:firstLine="0"/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color w:val="000000"/>
      <w:sz w:val="24"/>
    </w:rPr>
  </w:style>
  <w:style w:type="paragraph" w:styleId="ae">
    <w:name w:val="List Paragraph"/>
    <w:basedOn w:val="a"/>
    <w:link w:val="af"/>
    <w:pPr>
      <w:ind w:left="720" w:firstLine="0"/>
      <w:contextualSpacing/>
    </w:pPr>
  </w:style>
  <w:style w:type="character" w:customStyle="1" w:styleId="af">
    <w:name w:val="Абзац списка Знак"/>
    <w:basedOn w:val="1"/>
    <w:link w:val="ae"/>
    <w:rPr>
      <w:rFonts w:ascii="Times New Roman" w:hAnsi="Times New Roman"/>
      <w:color w:val="000000"/>
      <w:sz w:val="24"/>
    </w:rPr>
  </w:style>
  <w:style w:type="paragraph" w:styleId="af0">
    <w:name w:val="Normal (Web)"/>
    <w:basedOn w:val="a"/>
    <w:link w:val="af1"/>
    <w:pPr>
      <w:spacing w:before="30" w:after="30" w:line="240" w:lineRule="auto"/>
      <w:ind w:left="0" w:firstLine="0"/>
    </w:pPr>
    <w:rPr>
      <w:sz w:val="20"/>
    </w:rPr>
  </w:style>
  <w:style w:type="character" w:customStyle="1" w:styleId="af1">
    <w:name w:val="Обычный (веб) Знак"/>
    <w:basedOn w:val="1"/>
    <w:link w:val="af0"/>
    <w:rPr>
      <w:rFonts w:ascii="Times New Roman" w:hAnsi="Times New Roman"/>
      <w:color w:val="000000"/>
      <w:sz w:val="20"/>
    </w:rPr>
  </w:style>
  <w:style w:type="character" w:customStyle="1" w:styleId="11">
    <w:name w:val="Заголовок 1 Знак"/>
    <w:link w:val="10"/>
    <w:rPr>
      <w:rFonts w:ascii="Times New Roman" w:hAnsi="Times New Roman"/>
      <w:b/>
      <w:color w:val="000000"/>
      <w:sz w:val="36"/>
    </w:rPr>
  </w:style>
  <w:style w:type="paragraph" w:customStyle="1" w:styleId="14">
    <w:name w:val="Просмотренная гиперссылка1"/>
    <w:basedOn w:val="13"/>
    <w:link w:val="af2"/>
    <w:rPr>
      <w:color w:val="800080"/>
      <w:u w:val="single"/>
    </w:rPr>
  </w:style>
  <w:style w:type="character" w:styleId="af2">
    <w:name w:val="FollowedHyperlink"/>
    <w:basedOn w:val="a0"/>
    <w:link w:val="14"/>
    <w:rPr>
      <w:color w:val="800080"/>
      <w:u w:val="single"/>
    </w:rPr>
  </w:style>
  <w:style w:type="paragraph" w:customStyle="1" w:styleId="15">
    <w:name w:val="Гиперссылка1"/>
    <w:basedOn w:val="13"/>
    <w:link w:val="af3"/>
    <w:rPr>
      <w:color w:val="0000FF"/>
      <w:u w:val="single"/>
    </w:rPr>
  </w:style>
  <w:style w:type="character" w:styleId="af3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13">
    <w:name w:val="Основной шрифт абзаца1"/>
    <w:link w:val="HeaderandFooter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5">
    <w:name w:val="Стиль2"/>
    <w:basedOn w:val="a"/>
    <w:link w:val="26"/>
    <w:pPr>
      <w:widowControl w:val="0"/>
      <w:spacing w:after="0" w:line="100" w:lineRule="atLeast"/>
      <w:ind w:left="0" w:right="-8" w:firstLine="0"/>
      <w:jc w:val="both"/>
    </w:pPr>
  </w:style>
  <w:style w:type="character" w:customStyle="1" w:styleId="26">
    <w:name w:val="Стиль2"/>
    <w:basedOn w:val="1"/>
    <w:link w:val="25"/>
    <w:rPr>
      <w:rFonts w:ascii="Times New Roman" w:hAnsi="Times New Roman"/>
      <w:color w:val="000000"/>
      <w:sz w:val="24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4">
    <w:name w:val="No Spacing"/>
    <w:link w:val="a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5">
    <w:name w:val="Без интервала Знак"/>
    <w:link w:val="af4"/>
    <w:rPr>
      <w:rFonts w:ascii="Times New Roman" w:hAnsi="Times New Roman"/>
      <w:sz w:val="24"/>
    </w:rPr>
  </w:style>
  <w:style w:type="paragraph" w:customStyle="1" w:styleId="articleseparator4">
    <w:name w:val="article_separator4"/>
    <w:link w:val="articleseparator40"/>
  </w:style>
  <w:style w:type="character" w:customStyle="1" w:styleId="articleseparator40">
    <w:name w:val="article_separator4"/>
    <w:link w:val="articleseparator4"/>
  </w:style>
  <w:style w:type="paragraph" w:styleId="33">
    <w:name w:val="Body Text 3"/>
    <w:basedOn w:val="a"/>
    <w:link w:val="34"/>
    <w:pPr>
      <w:spacing w:after="120" w:line="240" w:lineRule="auto"/>
      <w:ind w:left="0" w:firstLine="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color w:val="000000"/>
      <w:sz w:val="16"/>
    </w:rPr>
  </w:style>
  <w:style w:type="paragraph" w:customStyle="1" w:styleId="Zag11">
    <w:name w:val="Zag_11"/>
    <w:link w:val="Zag110"/>
  </w:style>
  <w:style w:type="character" w:customStyle="1" w:styleId="Zag110">
    <w:name w:val="Zag_11"/>
    <w:link w:val="Zag11"/>
  </w:style>
  <w:style w:type="paragraph" w:customStyle="1" w:styleId="FontStyle24">
    <w:name w:val="Font Style24"/>
    <w:link w:val="FontStyle240"/>
    <w:rPr>
      <w:rFonts w:ascii="Times New Roman" w:hAnsi="Times New Roman"/>
      <w:b/>
    </w:rPr>
  </w:style>
  <w:style w:type="character" w:customStyle="1" w:styleId="FontStyle240">
    <w:name w:val="Font Style24"/>
    <w:link w:val="FontStyle24"/>
    <w:rPr>
      <w:rFonts w:ascii="Times New Roman" w:hAnsi="Times New Roman"/>
      <w:b/>
      <w:sz w:val="22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  <w:ind w:left="0" w:firstLine="0"/>
    </w:pPr>
  </w:style>
  <w:style w:type="character" w:customStyle="1" w:styleId="af7">
    <w:name w:val="Верхний колонтитул Знак"/>
    <w:basedOn w:val="1"/>
    <w:link w:val="af6"/>
    <w:rPr>
      <w:rFonts w:ascii="Times New Roman" w:hAnsi="Times New Roman"/>
      <w:color w:val="000000"/>
      <w:sz w:val="24"/>
    </w:rPr>
  </w:style>
  <w:style w:type="paragraph" w:customStyle="1" w:styleId="msolistparagraph0">
    <w:name w:val="msolistparagraph"/>
    <w:basedOn w:val="a"/>
    <w:link w:val="msolistparagraph1"/>
    <w:pPr>
      <w:spacing w:before="30" w:after="30" w:line="240" w:lineRule="auto"/>
      <w:ind w:left="0" w:firstLine="0"/>
    </w:pPr>
    <w:rPr>
      <w:sz w:val="20"/>
    </w:rPr>
  </w:style>
  <w:style w:type="character" w:customStyle="1" w:styleId="msolistparagraph1">
    <w:name w:val="msolistparagraph"/>
    <w:basedOn w:val="1"/>
    <w:link w:val="msolistparagraph0"/>
    <w:rPr>
      <w:rFonts w:ascii="Times New Roman" w:hAnsi="Times New Roman"/>
      <w:color w:val="000000"/>
      <w:sz w:val="20"/>
    </w:rPr>
  </w:style>
  <w:style w:type="paragraph" w:styleId="af8">
    <w:name w:val="Subtitle"/>
    <w:link w:val="af9"/>
    <w:uiPriority w:val="11"/>
    <w:qFormat/>
    <w:rPr>
      <w:rFonts w:ascii="XO Thames" w:hAnsi="XO Thames"/>
      <w:i/>
      <w:color w:val="616161"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Title"/>
    <w:link w:val="afb"/>
    <w:uiPriority w:val="10"/>
    <w:qFormat/>
    <w:rPr>
      <w:rFonts w:ascii="XO Thames" w:hAnsi="XO Thames"/>
      <w:b/>
      <w:sz w:val="52"/>
    </w:rPr>
  </w:style>
  <w:style w:type="character" w:customStyle="1" w:styleId="afb">
    <w:name w:val="Заголовок Знак"/>
    <w:link w:val="af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Times New Roman" w:hAnsi="Times New Roman"/>
      <w:b/>
      <w:color w:val="252525"/>
      <w:sz w:val="32"/>
    </w:rPr>
  </w:style>
  <w:style w:type="paragraph" w:customStyle="1" w:styleId="msolistparagraphcxspmiddle">
    <w:name w:val="msolistparagraphcxspmiddle"/>
    <w:basedOn w:val="a"/>
    <w:link w:val="msolistparagraphcxspmiddle0"/>
    <w:pPr>
      <w:spacing w:before="30" w:after="30" w:line="240" w:lineRule="auto"/>
      <w:ind w:left="0" w:firstLine="0"/>
    </w:pPr>
    <w:rPr>
      <w:sz w:val="20"/>
    </w:rPr>
  </w:style>
  <w:style w:type="character" w:customStyle="1" w:styleId="msolistparagraphcxspmiddle0">
    <w:name w:val="msolistparagraphcxspmiddle"/>
    <w:basedOn w:val="1"/>
    <w:link w:val="msolistparagraphcxspmiddle"/>
    <w:rPr>
      <w:rFonts w:ascii="Times New Roman" w:hAnsi="Times New Roman"/>
      <w:color w:val="000000"/>
      <w:sz w:val="20"/>
    </w:rPr>
  </w:style>
  <w:style w:type="table" w:customStyle="1" w:styleId="TableNormal1">
    <w:name w:val="Table Normal1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Grid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po.it.ru/mod/resource/view.php?id=19" TargetMode="External"/><Relationship Id="rId13" Type="http://schemas.openxmlformats.org/officeDocument/2006/relationships/hyperlink" Target="http://www.metod-kopilka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metodist.lbz.ru/authors/informatika/3/" TargetMode="External"/><Relationship Id="rId7" Type="http://schemas.openxmlformats.org/officeDocument/2006/relationships/hyperlink" Target="http://pspo.it.ru/mod/resource/view.php?id=19" TargetMode="External"/><Relationship Id="rId12" Type="http://schemas.openxmlformats.org/officeDocument/2006/relationships/hyperlink" Target="http://www.pedsovet.org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lovar.boom.ru/Head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lyaksa.net/" TargetMode="External"/><Relationship Id="rId20" Type="http://schemas.openxmlformats.org/officeDocument/2006/relationships/hyperlink" Target="http://metodist.lbz.ru/authors/informatika/3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edsovet.org/" TargetMode="External"/><Relationship Id="rId24" Type="http://schemas.openxmlformats.org/officeDocument/2006/relationships/hyperlink" Target="http://slovar.boom.ru/Head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lyaksa.net/" TargetMode="External"/><Relationship Id="rId23" Type="http://schemas.openxmlformats.org/officeDocument/2006/relationships/hyperlink" Target="http://slovar.boom.ru/Head.html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festival.-1september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stival.-1september.ru/" TargetMode="External"/><Relationship Id="rId14" Type="http://schemas.openxmlformats.org/officeDocument/2006/relationships/hyperlink" Target="http://www.metod-kopilka.ru/" TargetMode="External"/><Relationship Id="rId22" Type="http://schemas.openxmlformats.org/officeDocument/2006/relationships/hyperlink" Target="http://metodist.lbz.ru/authors/informatika/3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5907</Words>
  <Characters>33671</Characters>
  <Application>Microsoft Office Word</Application>
  <DocSecurity>0</DocSecurity>
  <Lines>280</Lines>
  <Paragraphs>78</Paragraphs>
  <ScaleCrop>false</ScaleCrop>
  <Company/>
  <LinksUpToDate>false</LinksUpToDate>
  <CharactersWithSpaces>39500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2023-11-20T11:09:00Z</dcterms:created>
  <dcterms:modified xsi:type="dcterms:W3CDTF">2023-11-20T11:15:00Z</dcterms:modified>
</cp:coreProperties>
</file>